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E4" w:rsidRPr="00516B76" w:rsidRDefault="00A467E4" w:rsidP="00A467E4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516B76">
        <w:rPr>
          <w:sz w:val="28"/>
          <w:szCs w:val="28"/>
        </w:rPr>
        <w:t xml:space="preserve">                  </w:t>
      </w:r>
      <w:r w:rsidRPr="00516B76">
        <w:rPr>
          <w:rFonts w:ascii="Arial" w:hAnsi="Arial" w:cs="Arial"/>
          <w:sz w:val="28"/>
          <w:szCs w:val="28"/>
        </w:rPr>
        <w:t>National Association of Financial Assessment Officers</w:t>
      </w:r>
    </w:p>
    <w:p w:rsidR="00A467E4" w:rsidRPr="00516B76" w:rsidRDefault="00A467E4" w:rsidP="00A467E4">
      <w:pPr>
        <w:rPr>
          <w:rFonts w:ascii="Arial" w:hAnsi="Arial" w:cs="Arial"/>
          <w:sz w:val="28"/>
          <w:szCs w:val="28"/>
        </w:rPr>
      </w:pPr>
      <w:r w:rsidRPr="00516B76">
        <w:rPr>
          <w:rFonts w:ascii="Arial" w:hAnsi="Arial" w:cs="Arial"/>
          <w:sz w:val="28"/>
          <w:szCs w:val="28"/>
        </w:rPr>
        <w:t xml:space="preserve">                             </w:t>
      </w:r>
      <w:r>
        <w:rPr>
          <w:rFonts w:ascii="Arial" w:hAnsi="Arial" w:cs="Arial"/>
          <w:sz w:val="28"/>
          <w:szCs w:val="28"/>
        </w:rPr>
        <w:t xml:space="preserve">  </w:t>
      </w:r>
      <w:r w:rsidRPr="00516B76">
        <w:rPr>
          <w:rFonts w:ascii="Arial" w:hAnsi="Arial" w:cs="Arial"/>
          <w:sz w:val="28"/>
          <w:szCs w:val="28"/>
        </w:rPr>
        <w:t xml:space="preserve">Conference </w:t>
      </w:r>
      <w:r>
        <w:rPr>
          <w:rFonts w:ascii="Arial" w:hAnsi="Arial" w:cs="Arial"/>
          <w:sz w:val="28"/>
          <w:szCs w:val="28"/>
        </w:rPr>
        <w:t>12th November</w:t>
      </w:r>
      <w:r w:rsidRPr="00516B76">
        <w:rPr>
          <w:rFonts w:ascii="Arial" w:hAnsi="Arial" w:cs="Arial"/>
          <w:sz w:val="28"/>
          <w:szCs w:val="28"/>
        </w:rPr>
        <w:t xml:space="preserve"> 201</w:t>
      </w:r>
      <w:r>
        <w:rPr>
          <w:rFonts w:ascii="Arial" w:hAnsi="Arial" w:cs="Arial"/>
          <w:sz w:val="28"/>
          <w:szCs w:val="28"/>
        </w:rPr>
        <w:t>5</w:t>
      </w:r>
      <w:r w:rsidRPr="00516B76">
        <w:rPr>
          <w:rFonts w:ascii="Arial" w:hAnsi="Arial" w:cs="Arial"/>
          <w:sz w:val="28"/>
          <w:szCs w:val="28"/>
        </w:rPr>
        <w:t xml:space="preserve"> </w:t>
      </w:r>
    </w:p>
    <w:p w:rsidR="00D911F4" w:rsidRPr="00A467E4" w:rsidRDefault="00E56B72" w:rsidP="00A467E4">
      <w:pPr>
        <w:jc w:val="center"/>
        <w:rPr>
          <w:rFonts w:ascii="Arial" w:hAnsi="Arial" w:cs="Arial"/>
          <w:sz w:val="28"/>
          <w:szCs w:val="28"/>
        </w:rPr>
      </w:pPr>
      <w:r w:rsidRPr="00A467E4">
        <w:rPr>
          <w:rFonts w:ascii="Arial" w:hAnsi="Arial" w:cs="Arial"/>
          <w:sz w:val="28"/>
          <w:szCs w:val="28"/>
        </w:rPr>
        <w:t>Minutes</w:t>
      </w:r>
    </w:p>
    <w:p w:rsidR="00E56B72" w:rsidRPr="00C324F8" w:rsidRDefault="005205B3" w:rsidP="005205B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324F8">
        <w:rPr>
          <w:rFonts w:ascii="Arial" w:eastAsia="Times New Roman" w:hAnsi="Arial" w:cs="Arial"/>
          <w:b/>
          <w:sz w:val="24"/>
          <w:szCs w:val="24"/>
          <w:lang w:eastAsia="en-GB"/>
        </w:rPr>
        <w:t>Chair Report</w:t>
      </w:r>
    </w:p>
    <w:p w:rsidR="000021DF" w:rsidRDefault="000021DF" w:rsidP="005205B3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committee members:</w:t>
      </w:r>
    </w:p>
    <w:p w:rsidR="005205B3" w:rsidRDefault="005205B3" w:rsidP="000021DF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Simon </w:t>
      </w:r>
      <w:r w:rsidR="000021DF">
        <w:rPr>
          <w:rFonts w:ascii="Arial" w:hAnsi="Arial" w:cs="Arial"/>
          <w:sz w:val="24"/>
          <w:szCs w:val="24"/>
        </w:rPr>
        <w:t xml:space="preserve">Rowley </w:t>
      </w:r>
      <w:r>
        <w:rPr>
          <w:rFonts w:ascii="Arial" w:hAnsi="Arial" w:cs="Arial"/>
          <w:sz w:val="24"/>
          <w:szCs w:val="24"/>
        </w:rPr>
        <w:t>- Hertfordshire</w:t>
      </w:r>
    </w:p>
    <w:p w:rsidR="005205B3" w:rsidRDefault="005205B3" w:rsidP="000021DF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Tracey </w:t>
      </w:r>
      <w:r w:rsidR="00E22289">
        <w:rPr>
          <w:rFonts w:ascii="Arial" w:hAnsi="Arial" w:cs="Arial"/>
          <w:sz w:val="24"/>
          <w:szCs w:val="24"/>
        </w:rPr>
        <w:t>Isaacs</w:t>
      </w:r>
      <w:r w:rsidR="003060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Kent</w:t>
      </w:r>
    </w:p>
    <w:p w:rsidR="005205B3" w:rsidRDefault="005205B3" w:rsidP="005205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021D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Jo </w:t>
      </w:r>
      <w:r w:rsidR="000021DF">
        <w:rPr>
          <w:rFonts w:ascii="Arial" w:hAnsi="Arial" w:cs="Arial"/>
          <w:sz w:val="24"/>
          <w:szCs w:val="24"/>
        </w:rPr>
        <w:t xml:space="preserve">England </w:t>
      </w:r>
      <w:r>
        <w:rPr>
          <w:rFonts w:ascii="Arial" w:hAnsi="Arial" w:cs="Arial"/>
          <w:sz w:val="24"/>
          <w:szCs w:val="24"/>
        </w:rPr>
        <w:t xml:space="preserve">– </w:t>
      </w:r>
      <w:r w:rsidR="00E22289">
        <w:rPr>
          <w:rFonts w:ascii="Arial" w:hAnsi="Arial" w:cs="Arial"/>
          <w:sz w:val="24"/>
          <w:szCs w:val="24"/>
        </w:rPr>
        <w:t>West Berkshire</w:t>
      </w:r>
    </w:p>
    <w:p w:rsidR="005205B3" w:rsidRDefault="005205B3" w:rsidP="000021D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Bev now stepping down</w:t>
      </w:r>
      <w:r w:rsidR="000021DF">
        <w:rPr>
          <w:rFonts w:ascii="Arial" w:hAnsi="Arial" w:cs="Arial"/>
          <w:sz w:val="24"/>
          <w:szCs w:val="24"/>
        </w:rPr>
        <w:t xml:space="preserve"> as Chair</w:t>
      </w:r>
      <w:r>
        <w:rPr>
          <w:rFonts w:ascii="Arial" w:hAnsi="Arial" w:cs="Arial"/>
          <w:sz w:val="24"/>
          <w:szCs w:val="24"/>
        </w:rPr>
        <w:t xml:space="preserve">.  Bridgette </w:t>
      </w:r>
      <w:r w:rsidR="003060E2">
        <w:rPr>
          <w:rFonts w:ascii="Arial" w:hAnsi="Arial" w:cs="Arial"/>
          <w:sz w:val="24"/>
          <w:szCs w:val="24"/>
        </w:rPr>
        <w:t xml:space="preserve">Shilton </w:t>
      </w:r>
      <w:r>
        <w:rPr>
          <w:rFonts w:ascii="Arial" w:hAnsi="Arial" w:cs="Arial"/>
          <w:sz w:val="24"/>
          <w:szCs w:val="24"/>
        </w:rPr>
        <w:t>and Robbie</w:t>
      </w:r>
      <w:r w:rsidR="003060E2">
        <w:rPr>
          <w:rFonts w:ascii="Arial" w:hAnsi="Arial" w:cs="Arial"/>
          <w:sz w:val="24"/>
          <w:szCs w:val="24"/>
        </w:rPr>
        <w:t xml:space="preserve"> Rainbird will be</w:t>
      </w:r>
      <w:r>
        <w:rPr>
          <w:rFonts w:ascii="Arial" w:hAnsi="Arial" w:cs="Arial"/>
          <w:sz w:val="24"/>
          <w:szCs w:val="24"/>
        </w:rPr>
        <w:t xml:space="preserve"> taking on </w:t>
      </w:r>
      <w:r w:rsidR="000021DF">
        <w:rPr>
          <w:rFonts w:ascii="Arial" w:hAnsi="Arial" w:cs="Arial"/>
          <w:sz w:val="24"/>
          <w:szCs w:val="24"/>
        </w:rPr>
        <w:t xml:space="preserve">the roles of </w:t>
      </w:r>
      <w:r>
        <w:rPr>
          <w:rFonts w:ascii="Arial" w:hAnsi="Arial" w:cs="Arial"/>
          <w:sz w:val="24"/>
          <w:szCs w:val="24"/>
        </w:rPr>
        <w:t>co</w:t>
      </w:r>
      <w:r w:rsidR="000021D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chairs</w:t>
      </w:r>
    </w:p>
    <w:p w:rsidR="005205B3" w:rsidRDefault="005205B3" w:rsidP="005205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David </w:t>
      </w:r>
      <w:proofErr w:type="spellStart"/>
      <w:r w:rsidR="000021DF">
        <w:rPr>
          <w:rFonts w:ascii="Arial" w:hAnsi="Arial" w:cs="Arial"/>
          <w:sz w:val="24"/>
          <w:szCs w:val="24"/>
        </w:rPr>
        <w:t>Kinlock</w:t>
      </w:r>
      <w:proofErr w:type="spellEnd"/>
      <w:r w:rsidR="000021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="003060E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ice chair</w:t>
      </w:r>
    </w:p>
    <w:p w:rsidR="005205B3" w:rsidRDefault="005205B3" w:rsidP="005205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Adam </w:t>
      </w:r>
      <w:r w:rsidR="00074CA9">
        <w:rPr>
          <w:rFonts w:ascii="Arial" w:hAnsi="Arial" w:cs="Arial"/>
          <w:sz w:val="24"/>
          <w:szCs w:val="24"/>
        </w:rPr>
        <w:t>Argyle</w:t>
      </w:r>
      <w:r w:rsidR="003060E2">
        <w:rPr>
          <w:rFonts w:ascii="Arial" w:hAnsi="Arial" w:cs="Arial"/>
          <w:sz w:val="24"/>
          <w:szCs w:val="24"/>
        </w:rPr>
        <w:t>– M</w:t>
      </w:r>
      <w:r>
        <w:rPr>
          <w:rFonts w:ascii="Arial" w:hAnsi="Arial" w:cs="Arial"/>
          <w:sz w:val="24"/>
          <w:szCs w:val="24"/>
        </w:rPr>
        <w:t xml:space="preserve">embership </w:t>
      </w:r>
      <w:r w:rsidR="003060E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ecretary</w:t>
      </w:r>
    </w:p>
    <w:p w:rsidR="005205B3" w:rsidRDefault="005205B3" w:rsidP="005205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Pam </w:t>
      </w:r>
      <w:r w:rsidR="000021DF">
        <w:rPr>
          <w:rFonts w:ascii="Arial" w:hAnsi="Arial" w:cs="Arial"/>
          <w:sz w:val="24"/>
          <w:szCs w:val="24"/>
        </w:rPr>
        <w:t xml:space="preserve">Watson </w:t>
      </w:r>
      <w:r>
        <w:rPr>
          <w:rFonts w:ascii="Arial" w:hAnsi="Arial" w:cs="Arial"/>
          <w:sz w:val="24"/>
          <w:szCs w:val="24"/>
        </w:rPr>
        <w:t xml:space="preserve">- </w:t>
      </w:r>
      <w:r w:rsidR="000021D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reasurer</w:t>
      </w:r>
    </w:p>
    <w:p w:rsidR="005205B3" w:rsidRDefault="005205B3" w:rsidP="005205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Sarah </w:t>
      </w:r>
      <w:r w:rsidR="000021DF">
        <w:rPr>
          <w:rFonts w:ascii="Arial" w:hAnsi="Arial" w:cs="Arial"/>
          <w:sz w:val="24"/>
          <w:szCs w:val="24"/>
        </w:rPr>
        <w:t xml:space="preserve">Rank </w:t>
      </w:r>
      <w:r>
        <w:rPr>
          <w:rFonts w:ascii="Arial" w:hAnsi="Arial" w:cs="Arial"/>
          <w:sz w:val="24"/>
          <w:szCs w:val="24"/>
        </w:rPr>
        <w:t>– Secretary</w:t>
      </w:r>
    </w:p>
    <w:p w:rsidR="005205B3" w:rsidRDefault="005205B3" w:rsidP="005205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060E2">
        <w:rPr>
          <w:rFonts w:ascii="Arial" w:hAnsi="Arial" w:cs="Arial"/>
          <w:sz w:val="24"/>
          <w:szCs w:val="24"/>
        </w:rPr>
        <w:t>The c</w:t>
      </w:r>
      <w:r w:rsidR="00C324F8">
        <w:rPr>
          <w:rFonts w:ascii="Arial" w:hAnsi="Arial" w:cs="Arial"/>
          <w:sz w:val="24"/>
          <w:szCs w:val="24"/>
        </w:rPr>
        <w:t>onstitution</w:t>
      </w:r>
      <w:r>
        <w:rPr>
          <w:rFonts w:ascii="Arial" w:hAnsi="Arial" w:cs="Arial"/>
          <w:sz w:val="24"/>
          <w:szCs w:val="24"/>
        </w:rPr>
        <w:t xml:space="preserve"> will be </w:t>
      </w:r>
      <w:r w:rsidR="000021DF">
        <w:rPr>
          <w:rFonts w:ascii="Arial" w:hAnsi="Arial" w:cs="Arial"/>
          <w:sz w:val="24"/>
          <w:szCs w:val="24"/>
        </w:rPr>
        <w:t>posted on the website</w:t>
      </w:r>
      <w:r>
        <w:rPr>
          <w:rFonts w:ascii="Arial" w:hAnsi="Arial" w:cs="Arial"/>
          <w:sz w:val="24"/>
          <w:szCs w:val="24"/>
        </w:rPr>
        <w:t>.</w:t>
      </w:r>
    </w:p>
    <w:p w:rsidR="005205B3" w:rsidRDefault="005205B3" w:rsidP="005205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Membership fees</w:t>
      </w:r>
      <w:r w:rsidR="000021DF">
        <w:rPr>
          <w:rFonts w:ascii="Arial" w:hAnsi="Arial" w:cs="Arial"/>
          <w:sz w:val="24"/>
          <w:szCs w:val="24"/>
        </w:rPr>
        <w:t xml:space="preserve"> will remain at</w:t>
      </w:r>
      <w:r>
        <w:rPr>
          <w:rFonts w:ascii="Arial" w:hAnsi="Arial" w:cs="Arial"/>
          <w:sz w:val="24"/>
          <w:szCs w:val="24"/>
        </w:rPr>
        <w:t xml:space="preserve"> £200 per annum.</w:t>
      </w:r>
    </w:p>
    <w:p w:rsidR="005205B3" w:rsidRPr="00C324F8" w:rsidRDefault="005205B3" w:rsidP="005205B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324F8">
        <w:rPr>
          <w:rFonts w:ascii="Arial" w:hAnsi="Arial" w:cs="Arial"/>
          <w:b/>
          <w:sz w:val="24"/>
          <w:szCs w:val="24"/>
        </w:rPr>
        <w:t>Treasurers Report</w:t>
      </w:r>
    </w:p>
    <w:p w:rsidR="005205B3" w:rsidRDefault="005205B3" w:rsidP="005205B3">
      <w:pPr>
        <w:pStyle w:val="ListParagraph"/>
        <w:rPr>
          <w:rFonts w:ascii="Arial" w:hAnsi="Arial" w:cs="Arial"/>
          <w:sz w:val="24"/>
          <w:szCs w:val="24"/>
        </w:rPr>
      </w:pPr>
    </w:p>
    <w:p w:rsidR="005205B3" w:rsidRDefault="005205B3" w:rsidP="005205B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Accounts </w:t>
      </w:r>
      <w:r w:rsidR="003060E2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>on</w:t>
      </w:r>
      <w:r w:rsidR="005C34D4">
        <w:rPr>
          <w:rFonts w:ascii="Arial" w:hAnsi="Arial" w:cs="Arial"/>
          <w:sz w:val="24"/>
          <w:szCs w:val="24"/>
        </w:rPr>
        <w:t xml:space="preserve"> </w:t>
      </w:r>
      <w:r w:rsidR="003060E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website</w:t>
      </w:r>
    </w:p>
    <w:p w:rsidR="005205B3" w:rsidRDefault="005205B3" w:rsidP="005205B3">
      <w:pPr>
        <w:pStyle w:val="ListParagraph"/>
        <w:rPr>
          <w:rFonts w:ascii="Arial" w:hAnsi="Arial" w:cs="Arial"/>
          <w:sz w:val="24"/>
          <w:szCs w:val="24"/>
        </w:rPr>
      </w:pPr>
    </w:p>
    <w:p w:rsidR="005205B3" w:rsidRDefault="003060E2" w:rsidP="005205B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balance as at March 2015 is </w:t>
      </w:r>
      <w:r w:rsidR="005205B3">
        <w:rPr>
          <w:rFonts w:ascii="Arial" w:hAnsi="Arial" w:cs="Arial"/>
          <w:sz w:val="24"/>
          <w:szCs w:val="24"/>
        </w:rPr>
        <w:t xml:space="preserve">£61,317.89 – </w:t>
      </w:r>
      <w:r>
        <w:rPr>
          <w:rFonts w:ascii="Arial" w:hAnsi="Arial" w:cs="Arial"/>
          <w:sz w:val="24"/>
          <w:szCs w:val="24"/>
        </w:rPr>
        <w:t xml:space="preserve">this is a bit lower as there have been </w:t>
      </w:r>
      <w:r w:rsidR="005205B3">
        <w:rPr>
          <w:rFonts w:ascii="Arial" w:hAnsi="Arial" w:cs="Arial"/>
          <w:sz w:val="24"/>
          <w:szCs w:val="24"/>
        </w:rPr>
        <w:t xml:space="preserve">three </w:t>
      </w:r>
      <w:r w:rsidR="005C34D4">
        <w:rPr>
          <w:rFonts w:ascii="Arial" w:hAnsi="Arial" w:cs="Arial"/>
          <w:sz w:val="24"/>
          <w:szCs w:val="24"/>
        </w:rPr>
        <w:t>conferences</w:t>
      </w:r>
      <w:r w:rsidR="005205B3">
        <w:rPr>
          <w:rFonts w:ascii="Arial" w:hAnsi="Arial" w:cs="Arial"/>
          <w:sz w:val="24"/>
          <w:szCs w:val="24"/>
        </w:rPr>
        <w:t xml:space="preserve"> in one year.</w:t>
      </w:r>
    </w:p>
    <w:p w:rsidR="005205B3" w:rsidRDefault="005205B3" w:rsidP="005205B3">
      <w:pPr>
        <w:pStyle w:val="ListParagraph"/>
        <w:rPr>
          <w:rFonts w:ascii="Arial" w:hAnsi="Arial" w:cs="Arial"/>
          <w:sz w:val="24"/>
          <w:szCs w:val="24"/>
        </w:rPr>
      </w:pPr>
    </w:p>
    <w:p w:rsidR="005205B3" w:rsidRDefault="005205B3" w:rsidP="005205B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 authorities </w:t>
      </w:r>
      <w:r w:rsidR="003060E2">
        <w:rPr>
          <w:rFonts w:ascii="Arial" w:hAnsi="Arial" w:cs="Arial"/>
          <w:sz w:val="24"/>
          <w:szCs w:val="24"/>
        </w:rPr>
        <w:t xml:space="preserve">have been </w:t>
      </w:r>
      <w:r>
        <w:rPr>
          <w:rFonts w:ascii="Arial" w:hAnsi="Arial" w:cs="Arial"/>
          <w:sz w:val="24"/>
          <w:szCs w:val="24"/>
        </w:rPr>
        <w:t>taken off</w:t>
      </w:r>
      <w:r w:rsidR="003060E2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membership </w:t>
      </w:r>
      <w:r w:rsidR="003060E2">
        <w:rPr>
          <w:rFonts w:ascii="Arial" w:hAnsi="Arial" w:cs="Arial"/>
          <w:sz w:val="24"/>
          <w:szCs w:val="24"/>
        </w:rPr>
        <w:t xml:space="preserve">as they </w:t>
      </w:r>
      <w:r>
        <w:rPr>
          <w:rFonts w:ascii="Arial" w:hAnsi="Arial" w:cs="Arial"/>
          <w:sz w:val="24"/>
          <w:szCs w:val="24"/>
        </w:rPr>
        <w:t>didn’t pay</w:t>
      </w:r>
      <w:r w:rsidR="003060E2">
        <w:rPr>
          <w:rFonts w:ascii="Arial" w:hAnsi="Arial" w:cs="Arial"/>
          <w:sz w:val="24"/>
          <w:szCs w:val="24"/>
        </w:rPr>
        <w:t xml:space="preserve"> the membership fees</w:t>
      </w:r>
      <w:r>
        <w:rPr>
          <w:rFonts w:ascii="Arial" w:hAnsi="Arial" w:cs="Arial"/>
          <w:sz w:val="24"/>
          <w:szCs w:val="24"/>
        </w:rPr>
        <w:t>.</w:t>
      </w:r>
    </w:p>
    <w:p w:rsidR="005205B3" w:rsidRDefault="005205B3" w:rsidP="005205B3">
      <w:pPr>
        <w:pStyle w:val="ListParagraph"/>
        <w:rPr>
          <w:rFonts w:ascii="Arial" w:hAnsi="Arial" w:cs="Arial"/>
          <w:sz w:val="24"/>
          <w:szCs w:val="24"/>
        </w:rPr>
      </w:pPr>
    </w:p>
    <w:p w:rsidR="005205B3" w:rsidRDefault="005205B3" w:rsidP="005205B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Thank you to Beverley for all the hard work over the last few years.  Thanks to </w:t>
      </w:r>
      <w:r w:rsidR="005C34D4">
        <w:rPr>
          <w:rFonts w:ascii="Arial" w:hAnsi="Arial" w:cs="Arial"/>
          <w:sz w:val="24"/>
          <w:szCs w:val="24"/>
        </w:rPr>
        <w:t>Hertfordshire</w:t>
      </w:r>
      <w:r>
        <w:rPr>
          <w:rFonts w:ascii="Arial" w:hAnsi="Arial" w:cs="Arial"/>
          <w:sz w:val="24"/>
          <w:szCs w:val="24"/>
        </w:rPr>
        <w:t xml:space="preserve"> as well for letting Beverley commit all the time she has.</w:t>
      </w:r>
    </w:p>
    <w:p w:rsidR="005205B3" w:rsidRDefault="005205B3" w:rsidP="005205B3">
      <w:pPr>
        <w:pStyle w:val="ListParagraph"/>
        <w:rPr>
          <w:rFonts w:ascii="Arial" w:hAnsi="Arial" w:cs="Arial"/>
          <w:sz w:val="24"/>
          <w:szCs w:val="24"/>
        </w:rPr>
      </w:pPr>
    </w:p>
    <w:p w:rsidR="005205B3" w:rsidRPr="00C324F8" w:rsidRDefault="005205B3" w:rsidP="005205B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324F8">
        <w:rPr>
          <w:rFonts w:ascii="Arial" w:hAnsi="Arial" w:cs="Arial"/>
          <w:b/>
          <w:sz w:val="24"/>
          <w:szCs w:val="24"/>
        </w:rPr>
        <w:t xml:space="preserve">Website </w:t>
      </w:r>
    </w:p>
    <w:p w:rsidR="005205B3" w:rsidRDefault="005205B3" w:rsidP="005205B3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Website </w:t>
      </w:r>
      <w:r w:rsidR="005C34D4">
        <w:rPr>
          <w:rFonts w:ascii="Arial" w:hAnsi="Arial" w:cs="Arial"/>
          <w:sz w:val="24"/>
          <w:szCs w:val="24"/>
        </w:rPr>
        <w:t>undergoing</w:t>
      </w:r>
      <w:r>
        <w:rPr>
          <w:rFonts w:ascii="Arial" w:hAnsi="Arial" w:cs="Arial"/>
          <w:sz w:val="24"/>
          <w:szCs w:val="24"/>
        </w:rPr>
        <w:t xml:space="preserve"> a re-vamp.  If anyone is leaving their authority please can they pass on details of NAFAO and the website</w:t>
      </w:r>
      <w:r w:rsidR="003060E2">
        <w:rPr>
          <w:rFonts w:ascii="Arial" w:hAnsi="Arial" w:cs="Arial"/>
          <w:sz w:val="24"/>
          <w:szCs w:val="24"/>
        </w:rPr>
        <w:t xml:space="preserve"> to whoever takes on their </w:t>
      </w:r>
      <w:proofErr w:type="gramStart"/>
      <w:r w:rsidR="003060E2">
        <w:rPr>
          <w:rFonts w:ascii="Arial" w:hAnsi="Arial" w:cs="Arial"/>
          <w:sz w:val="24"/>
          <w:szCs w:val="24"/>
        </w:rPr>
        <w:t>role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5205B3" w:rsidRDefault="005205B3" w:rsidP="005205B3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Future meetings </w:t>
      </w:r>
      <w:r w:rsidR="003060E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for 2016</w:t>
      </w:r>
      <w:r w:rsidR="003060E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– these will be added to the website:</w:t>
      </w:r>
    </w:p>
    <w:p w:rsidR="005205B3" w:rsidRDefault="005205B3" w:rsidP="003060E2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19/5/16 – Burlington Hotel</w:t>
      </w:r>
    </w:p>
    <w:p w:rsidR="005205B3" w:rsidRDefault="005205B3" w:rsidP="003060E2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12/10/16 – Burlington Hotel</w:t>
      </w:r>
    </w:p>
    <w:p w:rsidR="005205B3" w:rsidRPr="00C324F8" w:rsidRDefault="005205B3" w:rsidP="002D752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324F8">
        <w:rPr>
          <w:rFonts w:ascii="Arial" w:hAnsi="Arial" w:cs="Arial"/>
          <w:b/>
          <w:sz w:val="24"/>
          <w:szCs w:val="24"/>
        </w:rPr>
        <w:lastRenderedPageBreak/>
        <w:t>Department for Work and Pensions - Changes to Welfare Benefits and Pensions over the next few years</w:t>
      </w:r>
    </w:p>
    <w:p w:rsidR="005205B3" w:rsidRDefault="005205B3" w:rsidP="005205B3">
      <w:pPr>
        <w:pStyle w:val="ListParagraph"/>
        <w:rPr>
          <w:rFonts w:ascii="Arial" w:hAnsi="Arial" w:cs="Arial"/>
          <w:sz w:val="24"/>
          <w:szCs w:val="24"/>
        </w:rPr>
      </w:pPr>
    </w:p>
    <w:p w:rsidR="005205B3" w:rsidRDefault="005C34D4" w:rsidP="005205B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refer to</w:t>
      </w:r>
      <w:r w:rsidR="003060E2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presentation notes</w:t>
      </w:r>
      <w:r w:rsidR="00075A6F">
        <w:rPr>
          <w:rFonts w:ascii="Arial" w:hAnsi="Arial" w:cs="Arial"/>
          <w:sz w:val="24"/>
          <w:szCs w:val="24"/>
        </w:rPr>
        <w:t xml:space="preserve"> – also refer to the </w:t>
      </w:r>
      <w:r w:rsidR="002D1A65">
        <w:rPr>
          <w:rFonts w:ascii="Arial" w:hAnsi="Arial" w:cs="Arial"/>
          <w:sz w:val="24"/>
          <w:szCs w:val="24"/>
        </w:rPr>
        <w:t>G</w:t>
      </w:r>
      <w:r w:rsidR="00075A6F">
        <w:rPr>
          <w:rFonts w:ascii="Arial" w:hAnsi="Arial" w:cs="Arial"/>
          <w:sz w:val="24"/>
          <w:szCs w:val="24"/>
        </w:rPr>
        <w:t>ov.uk website for info on both Universal Credit and PIP.</w:t>
      </w:r>
    </w:p>
    <w:p w:rsidR="00D817DC" w:rsidRDefault="00D817DC" w:rsidP="005205B3">
      <w:pPr>
        <w:pStyle w:val="ListParagraph"/>
        <w:rPr>
          <w:rFonts w:ascii="Arial" w:hAnsi="Arial" w:cs="Arial"/>
          <w:sz w:val="24"/>
          <w:szCs w:val="24"/>
        </w:rPr>
      </w:pPr>
    </w:p>
    <w:p w:rsidR="00D817DC" w:rsidRDefault="003259D8" w:rsidP="005205B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Questions</w:t>
      </w:r>
      <w:r w:rsidR="00C324F8">
        <w:rPr>
          <w:rFonts w:ascii="Arial" w:hAnsi="Arial" w:cs="Arial"/>
          <w:sz w:val="24"/>
          <w:szCs w:val="24"/>
        </w:rPr>
        <w:t xml:space="preserve"> from the floor</w:t>
      </w:r>
      <w:r>
        <w:rPr>
          <w:rFonts w:ascii="Arial" w:hAnsi="Arial" w:cs="Arial"/>
          <w:sz w:val="24"/>
          <w:szCs w:val="24"/>
        </w:rPr>
        <w:t>:</w:t>
      </w:r>
    </w:p>
    <w:p w:rsidR="000A368F" w:rsidRDefault="000A368F" w:rsidP="005205B3">
      <w:pPr>
        <w:pStyle w:val="ListParagraph"/>
        <w:rPr>
          <w:rFonts w:ascii="Arial" w:hAnsi="Arial" w:cs="Arial"/>
          <w:sz w:val="24"/>
          <w:szCs w:val="24"/>
        </w:rPr>
      </w:pPr>
    </w:p>
    <w:p w:rsidR="00D817DC" w:rsidRPr="003259D8" w:rsidRDefault="00D817DC" w:rsidP="003259D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259D8">
        <w:rPr>
          <w:rFonts w:ascii="Arial" w:hAnsi="Arial" w:cs="Arial"/>
          <w:sz w:val="24"/>
          <w:szCs w:val="24"/>
        </w:rPr>
        <w:t>When the DLA/P</w:t>
      </w:r>
      <w:r w:rsidR="00C324F8">
        <w:rPr>
          <w:rFonts w:ascii="Arial" w:hAnsi="Arial" w:cs="Arial"/>
          <w:sz w:val="24"/>
          <w:szCs w:val="24"/>
        </w:rPr>
        <w:t>IP</w:t>
      </w:r>
      <w:r w:rsidRPr="003259D8">
        <w:rPr>
          <w:rFonts w:ascii="Arial" w:hAnsi="Arial" w:cs="Arial"/>
          <w:sz w:val="24"/>
          <w:szCs w:val="24"/>
        </w:rPr>
        <w:t xml:space="preserve"> stops after 4 weeks</w:t>
      </w:r>
      <w:r w:rsidR="003060E2">
        <w:rPr>
          <w:rFonts w:ascii="Arial" w:hAnsi="Arial" w:cs="Arial"/>
          <w:sz w:val="24"/>
          <w:szCs w:val="24"/>
        </w:rPr>
        <w:t xml:space="preserve"> hospitalisation</w:t>
      </w:r>
      <w:r w:rsidRPr="003259D8">
        <w:rPr>
          <w:rFonts w:ascii="Arial" w:hAnsi="Arial" w:cs="Arial"/>
          <w:sz w:val="24"/>
          <w:szCs w:val="24"/>
        </w:rPr>
        <w:t xml:space="preserve"> – what happens if they’re using this</w:t>
      </w:r>
      <w:r w:rsidR="003060E2">
        <w:rPr>
          <w:rFonts w:ascii="Arial" w:hAnsi="Arial" w:cs="Arial"/>
          <w:sz w:val="24"/>
          <w:szCs w:val="24"/>
        </w:rPr>
        <w:t xml:space="preserve"> money</w:t>
      </w:r>
      <w:r w:rsidRPr="003259D8">
        <w:rPr>
          <w:rFonts w:ascii="Arial" w:hAnsi="Arial" w:cs="Arial"/>
          <w:sz w:val="24"/>
          <w:szCs w:val="24"/>
        </w:rPr>
        <w:t xml:space="preserve"> for a vehicle?</w:t>
      </w:r>
    </w:p>
    <w:p w:rsidR="00D817DC" w:rsidRPr="003060E2" w:rsidRDefault="00D817DC" w:rsidP="003259D8">
      <w:pPr>
        <w:ind w:left="720"/>
        <w:rPr>
          <w:rFonts w:ascii="Arial" w:hAnsi="Arial" w:cs="Arial"/>
          <w:i/>
          <w:sz w:val="24"/>
          <w:szCs w:val="24"/>
        </w:rPr>
      </w:pPr>
      <w:r w:rsidRPr="003060E2">
        <w:rPr>
          <w:rFonts w:ascii="Arial" w:hAnsi="Arial" w:cs="Arial"/>
          <w:i/>
          <w:sz w:val="24"/>
          <w:szCs w:val="24"/>
        </w:rPr>
        <w:t xml:space="preserve">Motor </w:t>
      </w:r>
      <w:r w:rsidR="00A467E4" w:rsidRPr="003060E2">
        <w:rPr>
          <w:rFonts w:ascii="Arial" w:hAnsi="Arial" w:cs="Arial"/>
          <w:i/>
          <w:sz w:val="24"/>
          <w:szCs w:val="24"/>
        </w:rPr>
        <w:t>Vehicle Company</w:t>
      </w:r>
      <w:r w:rsidRPr="003060E2">
        <w:rPr>
          <w:rFonts w:ascii="Arial" w:hAnsi="Arial" w:cs="Arial"/>
          <w:i/>
          <w:sz w:val="24"/>
          <w:szCs w:val="24"/>
        </w:rPr>
        <w:t xml:space="preserve"> informed money has stopped – no safeguards in place around this.  Down to individual </w:t>
      </w:r>
      <w:r w:rsidR="00A467E4" w:rsidRPr="003060E2">
        <w:rPr>
          <w:rFonts w:ascii="Arial" w:hAnsi="Arial" w:cs="Arial"/>
          <w:i/>
          <w:sz w:val="24"/>
          <w:szCs w:val="24"/>
        </w:rPr>
        <w:t>Motability</w:t>
      </w:r>
      <w:r w:rsidRPr="003060E2">
        <w:rPr>
          <w:rFonts w:ascii="Arial" w:hAnsi="Arial" w:cs="Arial"/>
          <w:i/>
          <w:sz w:val="24"/>
          <w:szCs w:val="24"/>
        </w:rPr>
        <w:t xml:space="preserve"> company to </w:t>
      </w:r>
      <w:r w:rsidR="00C324F8" w:rsidRPr="003060E2">
        <w:rPr>
          <w:rFonts w:ascii="Arial" w:hAnsi="Arial" w:cs="Arial"/>
          <w:i/>
          <w:sz w:val="24"/>
          <w:szCs w:val="24"/>
        </w:rPr>
        <w:t>negotiate</w:t>
      </w:r>
      <w:r w:rsidRPr="003060E2">
        <w:rPr>
          <w:rFonts w:ascii="Arial" w:hAnsi="Arial" w:cs="Arial"/>
          <w:i/>
          <w:sz w:val="24"/>
          <w:szCs w:val="24"/>
        </w:rPr>
        <w:t xml:space="preserve"> with customer around </w:t>
      </w:r>
      <w:r w:rsidR="00C324F8" w:rsidRPr="003060E2">
        <w:rPr>
          <w:rFonts w:ascii="Arial" w:hAnsi="Arial" w:cs="Arial"/>
          <w:i/>
          <w:sz w:val="24"/>
          <w:szCs w:val="24"/>
        </w:rPr>
        <w:t xml:space="preserve">the </w:t>
      </w:r>
      <w:r w:rsidRPr="003060E2">
        <w:rPr>
          <w:rFonts w:ascii="Arial" w:hAnsi="Arial" w:cs="Arial"/>
          <w:i/>
          <w:sz w:val="24"/>
          <w:szCs w:val="24"/>
        </w:rPr>
        <w:t>c</w:t>
      </w:r>
      <w:r w:rsidR="00C324F8" w:rsidRPr="003060E2">
        <w:rPr>
          <w:rFonts w:ascii="Arial" w:hAnsi="Arial" w:cs="Arial"/>
          <w:i/>
          <w:sz w:val="24"/>
          <w:szCs w:val="24"/>
        </w:rPr>
        <w:t>ar</w:t>
      </w:r>
      <w:r w:rsidRPr="003060E2">
        <w:rPr>
          <w:rFonts w:ascii="Arial" w:hAnsi="Arial" w:cs="Arial"/>
          <w:i/>
          <w:sz w:val="24"/>
          <w:szCs w:val="24"/>
        </w:rPr>
        <w:t>.</w:t>
      </w:r>
    </w:p>
    <w:p w:rsidR="00D817DC" w:rsidRPr="003259D8" w:rsidRDefault="00D817DC" w:rsidP="003259D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259D8">
        <w:rPr>
          <w:rFonts w:ascii="Arial" w:hAnsi="Arial" w:cs="Arial"/>
          <w:sz w:val="24"/>
          <w:szCs w:val="24"/>
        </w:rPr>
        <w:t>What about residential care and the f</w:t>
      </w:r>
      <w:r w:rsidR="003060E2">
        <w:rPr>
          <w:rFonts w:ascii="Arial" w:hAnsi="Arial" w:cs="Arial"/>
          <w:sz w:val="24"/>
          <w:szCs w:val="24"/>
        </w:rPr>
        <w:t>o</w:t>
      </w:r>
      <w:r w:rsidRPr="003259D8">
        <w:rPr>
          <w:rFonts w:ascii="Arial" w:hAnsi="Arial" w:cs="Arial"/>
          <w:sz w:val="24"/>
          <w:szCs w:val="24"/>
        </w:rPr>
        <w:t>ur week</w:t>
      </w:r>
      <w:r w:rsidR="003060E2">
        <w:rPr>
          <w:rFonts w:ascii="Arial" w:hAnsi="Arial" w:cs="Arial"/>
          <w:sz w:val="24"/>
          <w:szCs w:val="24"/>
        </w:rPr>
        <w:t xml:space="preserve"> hospital</w:t>
      </w:r>
      <w:r w:rsidRPr="003259D8">
        <w:rPr>
          <w:rFonts w:ascii="Arial" w:hAnsi="Arial" w:cs="Arial"/>
          <w:sz w:val="24"/>
          <w:szCs w:val="24"/>
        </w:rPr>
        <w:t xml:space="preserve"> rule?</w:t>
      </w:r>
    </w:p>
    <w:p w:rsidR="00D817DC" w:rsidRPr="003060E2" w:rsidRDefault="00D817DC" w:rsidP="003259D8">
      <w:pPr>
        <w:ind w:left="720"/>
        <w:rPr>
          <w:rFonts w:ascii="Arial" w:hAnsi="Arial" w:cs="Arial"/>
          <w:i/>
          <w:sz w:val="24"/>
          <w:szCs w:val="24"/>
        </w:rPr>
      </w:pPr>
      <w:r w:rsidRPr="003060E2">
        <w:rPr>
          <w:rFonts w:ascii="Arial" w:hAnsi="Arial" w:cs="Arial"/>
          <w:i/>
          <w:sz w:val="24"/>
          <w:szCs w:val="24"/>
        </w:rPr>
        <w:t xml:space="preserve">Mobility </w:t>
      </w:r>
      <w:r w:rsidR="003060E2" w:rsidRPr="003060E2">
        <w:rPr>
          <w:rFonts w:ascii="Arial" w:hAnsi="Arial" w:cs="Arial"/>
          <w:i/>
          <w:sz w:val="24"/>
          <w:szCs w:val="24"/>
        </w:rPr>
        <w:t>component</w:t>
      </w:r>
      <w:r w:rsidRPr="003060E2">
        <w:rPr>
          <w:rFonts w:ascii="Arial" w:hAnsi="Arial" w:cs="Arial"/>
          <w:i/>
          <w:sz w:val="24"/>
          <w:szCs w:val="24"/>
        </w:rPr>
        <w:t xml:space="preserve"> remains in place if a person goes into care u</w:t>
      </w:r>
      <w:r w:rsidR="003060E2" w:rsidRPr="003060E2">
        <w:rPr>
          <w:rFonts w:ascii="Arial" w:hAnsi="Arial" w:cs="Arial"/>
          <w:i/>
          <w:sz w:val="24"/>
          <w:szCs w:val="24"/>
        </w:rPr>
        <w:t>n</w:t>
      </w:r>
      <w:r w:rsidRPr="003060E2">
        <w:rPr>
          <w:rFonts w:ascii="Arial" w:hAnsi="Arial" w:cs="Arial"/>
          <w:i/>
          <w:sz w:val="24"/>
          <w:szCs w:val="24"/>
        </w:rPr>
        <w:t>less the care is funded by th</w:t>
      </w:r>
      <w:r w:rsidR="003060E2" w:rsidRPr="003060E2">
        <w:rPr>
          <w:rFonts w:ascii="Arial" w:hAnsi="Arial" w:cs="Arial"/>
          <w:i/>
          <w:sz w:val="24"/>
          <w:szCs w:val="24"/>
        </w:rPr>
        <w:t>e</w:t>
      </w:r>
      <w:r w:rsidRPr="003060E2">
        <w:rPr>
          <w:rFonts w:ascii="Arial" w:hAnsi="Arial" w:cs="Arial"/>
          <w:i/>
          <w:sz w:val="24"/>
          <w:szCs w:val="24"/>
        </w:rPr>
        <w:t xml:space="preserve"> NHS.</w:t>
      </w:r>
    </w:p>
    <w:p w:rsidR="00D817DC" w:rsidRPr="003259D8" w:rsidRDefault="00D817DC" w:rsidP="003259D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259D8">
        <w:rPr>
          <w:rFonts w:ascii="Arial" w:hAnsi="Arial" w:cs="Arial"/>
          <w:sz w:val="24"/>
          <w:szCs w:val="24"/>
        </w:rPr>
        <w:t xml:space="preserve">Timetable for housing costs in Pension Credit </w:t>
      </w:r>
    </w:p>
    <w:p w:rsidR="00D817DC" w:rsidRPr="003060E2" w:rsidRDefault="00D817DC" w:rsidP="003259D8">
      <w:pPr>
        <w:ind w:firstLine="720"/>
        <w:rPr>
          <w:rFonts w:ascii="Arial" w:hAnsi="Arial" w:cs="Arial"/>
          <w:i/>
          <w:sz w:val="24"/>
          <w:szCs w:val="24"/>
        </w:rPr>
      </w:pPr>
      <w:r w:rsidRPr="003060E2">
        <w:rPr>
          <w:rFonts w:ascii="Arial" w:hAnsi="Arial" w:cs="Arial"/>
          <w:i/>
          <w:sz w:val="24"/>
          <w:szCs w:val="24"/>
        </w:rPr>
        <w:t>Likely to be 2018-2019.</w:t>
      </w:r>
    </w:p>
    <w:p w:rsidR="00AB42A7" w:rsidRPr="003259D8" w:rsidRDefault="00D817DC" w:rsidP="003259D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259D8">
        <w:rPr>
          <w:rFonts w:ascii="Arial" w:hAnsi="Arial" w:cs="Arial"/>
          <w:sz w:val="24"/>
          <w:szCs w:val="24"/>
        </w:rPr>
        <w:t xml:space="preserve">Hard to distinguish housing costs in Universal Credit </w:t>
      </w:r>
    </w:p>
    <w:p w:rsidR="00D817DC" w:rsidRPr="003060E2" w:rsidRDefault="00AB42A7" w:rsidP="003259D8">
      <w:pPr>
        <w:ind w:left="720"/>
        <w:rPr>
          <w:rFonts w:ascii="Arial" w:hAnsi="Arial" w:cs="Arial"/>
          <w:i/>
          <w:sz w:val="24"/>
          <w:szCs w:val="24"/>
        </w:rPr>
      </w:pPr>
      <w:r w:rsidRPr="003060E2">
        <w:rPr>
          <w:rFonts w:ascii="Arial" w:hAnsi="Arial" w:cs="Arial"/>
          <w:i/>
          <w:sz w:val="24"/>
          <w:szCs w:val="24"/>
        </w:rPr>
        <w:t>D</w:t>
      </w:r>
      <w:r w:rsidR="00D817DC" w:rsidRPr="003060E2">
        <w:rPr>
          <w:rFonts w:ascii="Arial" w:hAnsi="Arial" w:cs="Arial"/>
          <w:i/>
          <w:sz w:val="24"/>
          <w:szCs w:val="24"/>
        </w:rPr>
        <w:t xml:space="preserve">igital process for Universal Credit – much </w:t>
      </w:r>
      <w:r w:rsidR="00A467E4" w:rsidRPr="003060E2">
        <w:rPr>
          <w:rFonts w:ascii="Arial" w:hAnsi="Arial" w:cs="Arial"/>
          <w:i/>
          <w:sz w:val="24"/>
          <w:szCs w:val="24"/>
        </w:rPr>
        <w:t xml:space="preserve">more interactive </w:t>
      </w:r>
      <w:r w:rsidR="00D817DC" w:rsidRPr="003060E2">
        <w:rPr>
          <w:rFonts w:ascii="Arial" w:hAnsi="Arial" w:cs="Arial"/>
          <w:i/>
          <w:sz w:val="24"/>
          <w:szCs w:val="24"/>
        </w:rPr>
        <w:t>-</w:t>
      </w:r>
      <w:r w:rsidR="00A467E4" w:rsidRPr="003060E2">
        <w:rPr>
          <w:rFonts w:ascii="Arial" w:hAnsi="Arial" w:cs="Arial"/>
          <w:i/>
          <w:sz w:val="24"/>
          <w:szCs w:val="24"/>
        </w:rPr>
        <w:t xml:space="preserve"> </w:t>
      </w:r>
      <w:r w:rsidR="00D817DC" w:rsidRPr="003060E2">
        <w:rPr>
          <w:rFonts w:ascii="Arial" w:hAnsi="Arial" w:cs="Arial"/>
          <w:i/>
          <w:sz w:val="24"/>
          <w:szCs w:val="24"/>
        </w:rPr>
        <w:t>online account.  Breakdown of benefits ent</w:t>
      </w:r>
      <w:r w:rsidR="00A467E4" w:rsidRPr="003060E2">
        <w:rPr>
          <w:rFonts w:ascii="Arial" w:hAnsi="Arial" w:cs="Arial"/>
          <w:i/>
          <w:sz w:val="24"/>
          <w:szCs w:val="24"/>
        </w:rPr>
        <w:t>it</w:t>
      </w:r>
      <w:r w:rsidR="00D817DC" w:rsidRPr="003060E2">
        <w:rPr>
          <w:rFonts w:ascii="Arial" w:hAnsi="Arial" w:cs="Arial"/>
          <w:i/>
          <w:sz w:val="24"/>
          <w:szCs w:val="24"/>
        </w:rPr>
        <w:t xml:space="preserve">lements will be part of on-line </w:t>
      </w:r>
      <w:r w:rsidR="00A467E4" w:rsidRPr="003060E2">
        <w:rPr>
          <w:rFonts w:ascii="Arial" w:hAnsi="Arial" w:cs="Arial"/>
          <w:i/>
          <w:sz w:val="24"/>
          <w:szCs w:val="24"/>
        </w:rPr>
        <w:t>account</w:t>
      </w:r>
      <w:r w:rsidR="00D817DC" w:rsidRPr="003060E2">
        <w:rPr>
          <w:rFonts w:ascii="Arial" w:hAnsi="Arial" w:cs="Arial"/>
          <w:i/>
          <w:sz w:val="24"/>
          <w:szCs w:val="24"/>
        </w:rPr>
        <w:t>.</w:t>
      </w:r>
    </w:p>
    <w:p w:rsidR="00AB42A7" w:rsidRPr="003259D8" w:rsidRDefault="00D817DC" w:rsidP="003259D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259D8">
        <w:rPr>
          <w:rFonts w:ascii="Arial" w:hAnsi="Arial" w:cs="Arial"/>
          <w:sz w:val="24"/>
          <w:szCs w:val="24"/>
        </w:rPr>
        <w:t xml:space="preserve">Top – up – existing pensioners – incentive to do this?  </w:t>
      </w:r>
    </w:p>
    <w:p w:rsidR="00D817DC" w:rsidRPr="003060E2" w:rsidRDefault="00D817DC" w:rsidP="003259D8">
      <w:pPr>
        <w:ind w:left="720"/>
        <w:rPr>
          <w:rFonts w:ascii="Arial" w:hAnsi="Arial" w:cs="Arial"/>
          <w:i/>
          <w:sz w:val="24"/>
          <w:szCs w:val="24"/>
        </w:rPr>
      </w:pPr>
      <w:r w:rsidRPr="003060E2">
        <w:rPr>
          <w:rFonts w:ascii="Arial" w:hAnsi="Arial" w:cs="Arial"/>
          <w:i/>
          <w:sz w:val="24"/>
          <w:szCs w:val="24"/>
        </w:rPr>
        <w:t xml:space="preserve">Pension Credit doesn’t have </w:t>
      </w:r>
      <w:r w:rsidR="003060E2" w:rsidRPr="003060E2">
        <w:rPr>
          <w:rFonts w:ascii="Arial" w:hAnsi="Arial" w:cs="Arial"/>
          <w:i/>
          <w:sz w:val="24"/>
          <w:szCs w:val="24"/>
        </w:rPr>
        <w:t xml:space="preserve">the </w:t>
      </w:r>
      <w:r w:rsidRPr="003060E2">
        <w:rPr>
          <w:rFonts w:ascii="Arial" w:hAnsi="Arial" w:cs="Arial"/>
          <w:i/>
          <w:sz w:val="24"/>
          <w:szCs w:val="24"/>
        </w:rPr>
        <w:t xml:space="preserve">same £16,000 capital cut-off. </w:t>
      </w:r>
      <w:r w:rsidR="003060E2" w:rsidRPr="003060E2">
        <w:rPr>
          <w:rFonts w:ascii="Arial" w:hAnsi="Arial" w:cs="Arial"/>
          <w:i/>
          <w:sz w:val="24"/>
          <w:szCs w:val="24"/>
        </w:rPr>
        <w:t xml:space="preserve"> A person m</w:t>
      </w:r>
      <w:r w:rsidRPr="003060E2">
        <w:rPr>
          <w:rFonts w:ascii="Arial" w:hAnsi="Arial" w:cs="Arial"/>
          <w:i/>
          <w:sz w:val="24"/>
          <w:szCs w:val="24"/>
        </w:rPr>
        <w:t>ay have</w:t>
      </w:r>
      <w:r w:rsidR="003060E2" w:rsidRPr="003060E2">
        <w:rPr>
          <w:rFonts w:ascii="Arial" w:hAnsi="Arial" w:cs="Arial"/>
          <w:i/>
          <w:sz w:val="24"/>
          <w:szCs w:val="24"/>
        </w:rPr>
        <w:t xml:space="preserve"> a</w:t>
      </w:r>
      <w:r w:rsidRPr="003060E2">
        <w:rPr>
          <w:rFonts w:ascii="Arial" w:hAnsi="Arial" w:cs="Arial"/>
          <w:i/>
          <w:sz w:val="24"/>
          <w:szCs w:val="24"/>
        </w:rPr>
        <w:t xml:space="preserve"> high occ</w:t>
      </w:r>
      <w:r w:rsidR="003060E2" w:rsidRPr="003060E2">
        <w:rPr>
          <w:rFonts w:ascii="Arial" w:hAnsi="Arial" w:cs="Arial"/>
          <w:i/>
          <w:sz w:val="24"/>
          <w:szCs w:val="24"/>
        </w:rPr>
        <w:t xml:space="preserve">upational </w:t>
      </w:r>
      <w:r w:rsidRPr="003060E2">
        <w:rPr>
          <w:rFonts w:ascii="Arial" w:hAnsi="Arial" w:cs="Arial"/>
          <w:i/>
          <w:sz w:val="24"/>
          <w:szCs w:val="24"/>
        </w:rPr>
        <w:t>pen</w:t>
      </w:r>
      <w:r w:rsidR="00A467E4" w:rsidRPr="003060E2">
        <w:rPr>
          <w:rFonts w:ascii="Arial" w:hAnsi="Arial" w:cs="Arial"/>
          <w:i/>
          <w:sz w:val="24"/>
          <w:szCs w:val="24"/>
        </w:rPr>
        <w:t>sion</w:t>
      </w:r>
      <w:r w:rsidRPr="003060E2">
        <w:rPr>
          <w:rFonts w:ascii="Arial" w:hAnsi="Arial" w:cs="Arial"/>
          <w:i/>
          <w:sz w:val="24"/>
          <w:szCs w:val="24"/>
        </w:rPr>
        <w:t xml:space="preserve"> but </w:t>
      </w:r>
      <w:r w:rsidR="003060E2" w:rsidRPr="003060E2">
        <w:rPr>
          <w:rFonts w:ascii="Arial" w:hAnsi="Arial" w:cs="Arial"/>
          <w:i/>
          <w:sz w:val="24"/>
          <w:szCs w:val="24"/>
        </w:rPr>
        <w:t xml:space="preserve">a </w:t>
      </w:r>
      <w:r w:rsidRPr="003060E2">
        <w:rPr>
          <w:rFonts w:ascii="Arial" w:hAnsi="Arial" w:cs="Arial"/>
          <w:i/>
          <w:sz w:val="24"/>
          <w:szCs w:val="24"/>
        </w:rPr>
        <w:t>lower</w:t>
      </w:r>
      <w:r w:rsidR="00A467E4" w:rsidRPr="003060E2">
        <w:rPr>
          <w:rFonts w:ascii="Arial" w:hAnsi="Arial" w:cs="Arial"/>
          <w:i/>
          <w:sz w:val="24"/>
          <w:szCs w:val="24"/>
        </w:rPr>
        <w:t xml:space="preserve"> state</w:t>
      </w:r>
      <w:r w:rsidRPr="003060E2">
        <w:rPr>
          <w:rFonts w:ascii="Arial" w:hAnsi="Arial" w:cs="Arial"/>
          <w:i/>
          <w:sz w:val="24"/>
          <w:szCs w:val="24"/>
        </w:rPr>
        <w:t xml:space="preserve"> pension.  </w:t>
      </w:r>
      <w:r w:rsidR="003060E2" w:rsidRPr="003060E2">
        <w:rPr>
          <w:rFonts w:ascii="Arial" w:hAnsi="Arial" w:cs="Arial"/>
          <w:i/>
          <w:sz w:val="24"/>
          <w:szCs w:val="24"/>
        </w:rPr>
        <w:t>The top-up is m</w:t>
      </w:r>
      <w:r w:rsidRPr="003060E2">
        <w:rPr>
          <w:rFonts w:ascii="Arial" w:hAnsi="Arial" w:cs="Arial"/>
          <w:i/>
          <w:sz w:val="24"/>
          <w:szCs w:val="24"/>
        </w:rPr>
        <w:t xml:space="preserve">ore for those who have high capital </w:t>
      </w:r>
      <w:r w:rsidR="003060E2" w:rsidRPr="003060E2">
        <w:rPr>
          <w:rFonts w:ascii="Arial" w:hAnsi="Arial" w:cs="Arial"/>
          <w:i/>
          <w:sz w:val="24"/>
          <w:szCs w:val="24"/>
        </w:rPr>
        <w:t xml:space="preserve">and who </w:t>
      </w:r>
      <w:r w:rsidRPr="003060E2">
        <w:rPr>
          <w:rFonts w:ascii="Arial" w:hAnsi="Arial" w:cs="Arial"/>
          <w:i/>
          <w:sz w:val="24"/>
          <w:szCs w:val="24"/>
        </w:rPr>
        <w:t xml:space="preserve">may want to improve </w:t>
      </w:r>
      <w:r w:rsidR="003060E2" w:rsidRPr="003060E2">
        <w:rPr>
          <w:rFonts w:ascii="Arial" w:hAnsi="Arial" w:cs="Arial"/>
          <w:i/>
          <w:sz w:val="24"/>
          <w:szCs w:val="24"/>
        </w:rPr>
        <w:t xml:space="preserve">their </w:t>
      </w:r>
      <w:r w:rsidRPr="003060E2">
        <w:rPr>
          <w:rFonts w:ascii="Arial" w:hAnsi="Arial" w:cs="Arial"/>
          <w:i/>
          <w:sz w:val="24"/>
          <w:szCs w:val="24"/>
        </w:rPr>
        <w:t xml:space="preserve">weekly income.  People can go on-line for </w:t>
      </w:r>
      <w:r w:rsidR="003060E2" w:rsidRPr="003060E2">
        <w:rPr>
          <w:rFonts w:ascii="Arial" w:hAnsi="Arial" w:cs="Arial"/>
          <w:i/>
          <w:sz w:val="24"/>
          <w:szCs w:val="24"/>
        </w:rPr>
        <w:t xml:space="preserve">their </w:t>
      </w:r>
      <w:r w:rsidRPr="003060E2">
        <w:rPr>
          <w:rFonts w:ascii="Arial" w:hAnsi="Arial" w:cs="Arial"/>
          <w:i/>
          <w:sz w:val="24"/>
          <w:szCs w:val="24"/>
        </w:rPr>
        <w:t>own calculation.</w:t>
      </w:r>
    </w:p>
    <w:p w:rsidR="00AB42A7" w:rsidRPr="003259D8" w:rsidRDefault="00D817DC" w:rsidP="003259D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259D8">
        <w:rPr>
          <w:rFonts w:ascii="Arial" w:hAnsi="Arial" w:cs="Arial"/>
          <w:sz w:val="24"/>
          <w:szCs w:val="24"/>
        </w:rPr>
        <w:t>Mobility Allowance- how do DWP know wh</w:t>
      </w:r>
      <w:r w:rsidR="00A467E4">
        <w:rPr>
          <w:rFonts w:ascii="Arial" w:hAnsi="Arial" w:cs="Arial"/>
          <w:sz w:val="24"/>
          <w:szCs w:val="24"/>
        </w:rPr>
        <w:t>e</w:t>
      </w:r>
      <w:r w:rsidRPr="003259D8">
        <w:rPr>
          <w:rFonts w:ascii="Arial" w:hAnsi="Arial" w:cs="Arial"/>
          <w:sz w:val="24"/>
          <w:szCs w:val="24"/>
        </w:rPr>
        <w:t>t</w:t>
      </w:r>
      <w:r w:rsidR="00A467E4">
        <w:rPr>
          <w:rFonts w:ascii="Arial" w:hAnsi="Arial" w:cs="Arial"/>
          <w:sz w:val="24"/>
          <w:szCs w:val="24"/>
        </w:rPr>
        <w:t>h</w:t>
      </w:r>
      <w:r w:rsidRPr="003259D8">
        <w:rPr>
          <w:rFonts w:ascii="Arial" w:hAnsi="Arial" w:cs="Arial"/>
          <w:sz w:val="24"/>
          <w:szCs w:val="24"/>
        </w:rPr>
        <w:t xml:space="preserve">er someone is in hospital?  </w:t>
      </w:r>
    </w:p>
    <w:p w:rsidR="00D817DC" w:rsidRPr="003060E2" w:rsidRDefault="00D817DC" w:rsidP="003259D8">
      <w:pPr>
        <w:ind w:firstLine="720"/>
        <w:rPr>
          <w:rFonts w:ascii="Arial" w:hAnsi="Arial" w:cs="Arial"/>
          <w:i/>
          <w:sz w:val="24"/>
          <w:szCs w:val="24"/>
        </w:rPr>
      </w:pPr>
      <w:r w:rsidRPr="003060E2">
        <w:rPr>
          <w:rFonts w:ascii="Arial" w:hAnsi="Arial" w:cs="Arial"/>
          <w:i/>
          <w:sz w:val="24"/>
          <w:szCs w:val="24"/>
        </w:rPr>
        <w:t xml:space="preserve">Comes to light from customer/friend/relative.  </w:t>
      </w:r>
    </w:p>
    <w:p w:rsidR="00AB42A7" w:rsidRPr="003259D8" w:rsidRDefault="00D817DC" w:rsidP="003259D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259D8">
        <w:rPr>
          <w:rFonts w:ascii="Arial" w:hAnsi="Arial" w:cs="Arial"/>
          <w:sz w:val="24"/>
          <w:szCs w:val="24"/>
        </w:rPr>
        <w:t>Has ever</w:t>
      </w:r>
      <w:r w:rsidR="00A467E4">
        <w:rPr>
          <w:rFonts w:ascii="Arial" w:hAnsi="Arial" w:cs="Arial"/>
          <w:sz w:val="24"/>
          <w:szCs w:val="24"/>
        </w:rPr>
        <w:t>yo</w:t>
      </w:r>
      <w:r w:rsidRPr="003259D8">
        <w:rPr>
          <w:rFonts w:ascii="Arial" w:hAnsi="Arial" w:cs="Arial"/>
          <w:sz w:val="24"/>
          <w:szCs w:val="24"/>
        </w:rPr>
        <w:t xml:space="preserve">ne been </w:t>
      </w:r>
      <w:r w:rsidR="003060E2" w:rsidRPr="003259D8">
        <w:rPr>
          <w:rFonts w:ascii="Arial" w:hAnsi="Arial" w:cs="Arial"/>
          <w:sz w:val="24"/>
          <w:szCs w:val="24"/>
        </w:rPr>
        <w:t>notified</w:t>
      </w:r>
      <w:r w:rsidRPr="003259D8">
        <w:rPr>
          <w:rFonts w:ascii="Arial" w:hAnsi="Arial" w:cs="Arial"/>
          <w:sz w:val="24"/>
          <w:szCs w:val="24"/>
        </w:rPr>
        <w:t xml:space="preserve"> of the 4-week rule? </w:t>
      </w:r>
    </w:p>
    <w:p w:rsidR="00D817DC" w:rsidRPr="003060E2" w:rsidRDefault="00D817DC" w:rsidP="003259D8">
      <w:pPr>
        <w:ind w:firstLine="720"/>
        <w:rPr>
          <w:rFonts w:ascii="Arial" w:hAnsi="Arial" w:cs="Arial"/>
          <w:i/>
          <w:sz w:val="24"/>
          <w:szCs w:val="24"/>
        </w:rPr>
      </w:pPr>
      <w:r w:rsidRPr="003060E2">
        <w:rPr>
          <w:rFonts w:ascii="Arial" w:hAnsi="Arial" w:cs="Arial"/>
          <w:i/>
          <w:sz w:val="24"/>
          <w:szCs w:val="24"/>
        </w:rPr>
        <w:t xml:space="preserve">A letter went out in 2013 to all DLA </w:t>
      </w:r>
      <w:r w:rsidR="003060E2" w:rsidRPr="003060E2">
        <w:rPr>
          <w:rFonts w:ascii="Arial" w:hAnsi="Arial" w:cs="Arial"/>
          <w:i/>
          <w:sz w:val="24"/>
          <w:szCs w:val="24"/>
        </w:rPr>
        <w:t>recipients</w:t>
      </w:r>
      <w:r w:rsidRPr="003060E2">
        <w:rPr>
          <w:rFonts w:ascii="Arial" w:hAnsi="Arial" w:cs="Arial"/>
          <w:i/>
          <w:sz w:val="24"/>
          <w:szCs w:val="24"/>
        </w:rPr>
        <w:t xml:space="preserve"> to notify them of this.</w:t>
      </w:r>
    </w:p>
    <w:p w:rsidR="003259D8" w:rsidRPr="00054829" w:rsidRDefault="003259D8" w:rsidP="009C3D8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54829">
        <w:rPr>
          <w:rFonts w:ascii="Arial" w:hAnsi="Arial" w:cs="Arial"/>
          <w:b/>
          <w:sz w:val="24"/>
          <w:szCs w:val="24"/>
        </w:rPr>
        <w:t>Department of Health - Launch of Charging Review</w:t>
      </w:r>
    </w:p>
    <w:p w:rsidR="00C324F8" w:rsidRPr="00C324F8" w:rsidRDefault="00C324F8" w:rsidP="000A368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A626AE">
        <w:rPr>
          <w:rFonts w:ascii="Arial" w:hAnsi="Arial" w:cs="Arial"/>
          <w:sz w:val="24"/>
          <w:szCs w:val="24"/>
        </w:rPr>
        <w:t xml:space="preserve">ase refer to presentation </w:t>
      </w:r>
      <w:r w:rsidR="000A368F">
        <w:rPr>
          <w:rFonts w:ascii="Arial" w:hAnsi="Arial" w:cs="Arial"/>
          <w:sz w:val="24"/>
          <w:szCs w:val="24"/>
        </w:rPr>
        <w:t xml:space="preserve">notes </w:t>
      </w:r>
      <w:r w:rsidR="00A626AE">
        <w:rPr>
          <w:rFonts w:ascii="Arial" w:hAnsi="Arial" w:cs="Arial"/>
          <w:sz w:val="24"/>
          <w:szCs w:val="24"/>
        </w:rPr>
        <w:t>and individual table feedback in answer to the questions posed by the Department of Health.</w:t>
      </w:r>
    </w:p>
    <w:p w:rsidR="000A368F" w:rsidRPr="00BC1A84" w:rsidRDefault="000A368F" w:rsidP="000A368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C1A84">
        <w:rPr>
          <w:rFonts w:ascii="Arial" w:hAnsi="Arial" w:cs="Arial"/>
          <w:b/>
          <w:sz w:val="24"/>
          <w:szCs w:val="24"/>
        </w:rPr>
        <w:t xml:space="preserve">Information and Advice – </w:t>
      </w:r>
      <w:proofErr w:type="spellStart"/>
      <w:r w:rsidRPr="00BC1A84">
        <w:rPr>
          <w:rFonts w:ascii="Arial" w:hAnsi="Arial" w:cs="Arial"/>
          <w:b/>
          <w:sz w:val="24"/>
          <w:szCs w:val="24"/>
        </w:rPr>
        <w:t>Jenni</w:t>
      </w:r>
      <w:proofErr w:type="spellEnd"/>
      <w:r w:rsidRPr="00BC1A84">
        <w:rPr>
          <w:rFonts w:ascii="Arial" w:hAnsi="Arial" w:cs="Arial"/>
          <w:b/>
          <w:sz w:val="24"/>
          <w:szCs w:val="24"/>
        </w:rPr>
        <w:t xml:space="preserve"> Buckland </w:t>
      </w:r>
      <w:proofErr w:type="spellStart"/>
      <w:r w:rsidRPr="00BC1A84">
        <w:rPr>
          <w:rFonts w:ascii="Arial" w:hAnsi="Arial" w:cs="Arial"/>
          <w:b/>
          <w:sz w:val="24"/>
          <w:szCs w:val="24"/>
        </w:rPr>
        <w:t>Advant</w:t>
      </w:r>
      <w:proofErr w:type="spellEnd"/>
      <w:r w:rsidRPr="00BC1A84">
        <w:rPr>
          <w:rFonts w:ascii="Arial" w:hAnsi="Arial" w:cs="Arial"/>
          <w:b/>
          <w:sz w:val="24"/>
          <w:szCs w:val="24"/>
        </w:rPr>
        <w:t>-age</w:t>
      </w:r>
    </w:p>
    <w:p w:rsidR="000A368F" w:rsidRDefault="000A368F" w:rsidP="000A368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refer to presentation notes.</w:t>
      </w:r>
    </w:p>
    <w:p w:rsidR="000A368F" w:rsidRDefault="000A368F" w:rsidP="000A368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Questions from the floor:</w:t>
      </w:r>
    </w:p>
    <w:p w:rsidR="000A368F" w:rsidRDefault="000A368F" w:rsidP="000A368F">
      <w:pPr>
        <w:pStyle w:val="ListParagraph"/>
        <w:rPr>
          <w:rFonts w:ascii="Arial" w:hAnsi="Arial" w:cs="Arial"/>
          <w:sz w:val="24"/>
          <w:szCs w:val="24"/>
        </w:rPr>
      </w:pPr>
    </w:p>
    <w:p w:rsidR="000A368F" w:rsidRDefault="000A368F" w:rsidP="000A368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Most councils provide a similar service – how do you trade this off with council </w:t>
      </w:r>
      <w:r w:rsidR="003060E2">
        <w:rPr>
          <w:rFonts w:ascii="Arial" w:hAnsi="Arial" w:cs="Arial"/>
          <w:sz w:val="24"/>
          <w:szCs w:val="24"/>
        </w:rPr>
        <w:t>providers</w:t>
      </w:r>
      <w:r>
        <w:rPr>
          <w:rFonts w:ascii="Arial" w:hAnsi="Arial" w:cs="Arial"/>
          <w:sz w:val="24"/>
          <w:szCs w:val="24"/>
        </w:rPr>
        <w:t>?</w:t>
      </w:r>
    </w:p>
    <w:p w:rsidR="000A368F" w:rsidRDefault="000A368F" w:rsidP="000A368F">
      <w:pPr>
        <w:pStyle w:val="ListParagraph"/>
        <w:rPr>
          <w:rFonts w:ascii="Arial" w:hAnsi="Arial" w:cs="Arial"/>
          <w:sz w:val="24"/>
          <w:szCs w:val="24"/>
        </w:rPr>
      </w:pPr>
    </w:p>
    <w:p w:rsidR="000A368F" w:rsidRPr="003060E2" w:rsidRDefault="000A368F" w:rsidP="000A368F">
      <w:pPr>
        <w:pStyle w:val="ListParagraph"/>
        <w:rPr>
          <w:rFonts w:ascii="Arial" w:hAnsi="Arial" w:cs="Arial"/>
          <w:i/>
          <w:sz w:val="24"/>
          <w:szCs w:val="24"/>
        </w:rPr>
      </w:pPr>
      <w:r w:rsidRPr="003060E2">
        <w:rPr>
          <w:rFonts w:ascii="Arial" w:hAnsi="Arial" w:cs="Arial"/>
          <w:i/>
          <w:sz w:val="24"/>
          <w:szCs w:val="24"/>
        </w:rPr>
        <w:t xml:space="preserve">Sometimes </w:t>
      </w:r>
      <w:proofErr w:type="spellStart"/>
      <w:r w:rsidRPr="003060E2">
        <w:rPr>
          <w:rFonts w:ascii="Arial" w:hAnsi="Arial" w:cs="Arial"/>
          <w:i/>
          <w:sz w:val="24"/>
          <w:szCs w:val="24"/>
        </w:rPr>
        <w:t>Advant</w:t>
      </w:r>
      <w:proofErr w:type="spellEnd"/>
      <w:r w:rsidRPr="003060E2">
        <w:rPr>
          <w:rFonts w:ascii="Arial" w:hAnsi="Arial" w:cs="Arial"/>
          <w:i/>
          <w:sz w:val="24"/>
          <w:szCs w:val="24"/>
        </w:rPr>
        <w:t xml:space="preserve">-age wouldn’t add any extra value however where the information is held on a portal </w:t>
      </w:r>
      <w:proofErr w:type="spellStart"/>
      <w:r w:rsidRPr="003060E2">
        <w:rPr>
          <w:rFonts w:ascii="Arial" w:hAnsi="Arial" w:cs="Arial"/>
          <w:i/>
          <w:sz w:val="24"/>
          <w:szCs w:val="24"/>
        </w:rPr>
        <w:t>Advant</w:t>
      </w:r>
      <w:proofErr w:type="spellEnd"/>
      <w:r w:rsidRPr="003060E2">
        <w:rPr>
          <w:rFonts w:ascii="Arial" w:hAnsi="Arial" w:cs="Arial"/>
          <w:i/>
          <w:sz w:val="24"/>
          <w:szCs w:val="24"/>
        </w:rPr>
        <w:t>-age would welcome t</w:t>
      </w:r>
      <w:r w:rsidR="003060E2">
        <w:rPr>
          <w:rFonts w:ascii="Arial" w:hAnsi="Arial" w:cs="Arial"/>
          <w:i/>
          <w:sz w:val="24"/>
          <w:szCs w:val="24"/>
        </w:rPr>
        <w:t>he opportunity to be part of this</w:t>
      </w:r>
      <w:r w:rsidRPr="003060E2">
        <w:rPr>
          <w:rFonts w:ascii="Arial" w:hAnsi="Arial" w:cs="Arial"/>
          <w:i/>
          <w:sz w:val="24"/>
          <w:szCs w:val="24"/>
        </w:rPr>
        <w:t xml:space="preserve"> framework.</w:t>
      </w:r>
    </w:p>
    <w:p w:rsidR="000A368F" w:rsidRDefault="000A368F" w:rsidP="000A368F">
      <w:pPr>
        <w:pStyle w:val="ListParagraph"/>
        <w:rPr>
          <w:rFonts w:ascii="Arial" w:hAnsi="Arial" w:cs="Arial"/>
          <w:sz w:val="24"/>
          <w:szCs w:val="24"/>
        </w:rPr>
      </w:pPr>
    </w:p>
    <w:p w:rsidR="000A368F" w:rsidRDefault="000A368F" w:rsidP="000A368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Equity Release and in particular deprivation of assets – has there been any challenges from councils?</w:t>
      </w:r>
    </w:p>
    <w:p w:rsidR="00BC1A84" w:rsidRPr="003060E2" w:rsidRDefault="000A368F" w:rsidP="00BC1A84">
      <w:pPr>
        <w:ind w:left="720"/>
        <w:rPr>
          <w:rFonts w:ascii="Arial" w:hAnsi="Arial" w:cs="Arial"/>
          <w:i/>
          <w:sz w:val="24"/>
          <w:szCs w:val="24"/>
        </w:rPr>
      </w:pPr>
      <w:r w:rsidRPr="003060E2">
        <w:rPr>
          <w:rFonts w:ascii="Arial" w:hAnsi="Arial" w:cs="Arial"/>
          <w:i/>
          <w:sz w:val="24"/>
          <w:szCs w:val="24"/>
        </w:rPr>
        <w:t xml:space="preserve">Not come across any but the Advisors have </w:t>
      </w:r>
      <w:proofErr w:type="spellStart"/>
      <w:proofErr w:type="gramStart"/>
      <w:r w:rsidRPr="003060E2">
        <w:rPr>
          <w:rFonts w:ascii="Arial" w:hAnsi="Arial" w:cs="Arial"/>
          <w:i/>
          <w:sz w:val="24"/>
          <w:szCs w:val="24"/>
        </w:rPr>
        <w:t>policy’s</w:t>
      </w:r>
      <w:proofErr w:type="spellEnd"/>
      <w:proofErr w:type="gramEnd"/>
      <w:r w:rsidRPr="003060E2">
        <w:rPr>
          <w:rFonts w:ascii="Arial" w:hAnsi="Arial" w:cs="Arial"/>
          <w:i/>
          <w:sz w:val="24"/>
          <w:szCs w:val="24"/>
        </w:rPr>
        <w:t xml:space="preserve"> and procedures in place re the quality of advice they give.</w:t>
      </w:r>
      <w:r w:rsidR="003060E2">
        <w:rPr>
          <w:rFonts w:ascii="Arial" w:hAnsi="Arial" w:cs="Arial"/>
          <w:i/>
          <w:sz w:val="24"/>
          <w:szCs w:val="24"/>
        </w:rPr>
        <w:t xml:space="preserve">  </w:t>
      </w:r>
      <w:r w:rsidRPr="003060E2">
        <w:rPr>
          <w:rFonts w:ascii="Arial" w:hAnsi="Arial" w:cs="Arial"/>
          <w:i/>
          <w:sz w:val="24"/>
          <w:szCs w:val="24"/>
        </w:rPr>
        <w:t>It took 18 months from start to finish with Sefton Council to get the model in place.</w:t>
      </w:r>
    </w:p>
    <w:p w:rsidR="00BC1A84" w:rsidRPr="00BC1A84" w:rsidRDefault="00BC1A84" w:rsidP="00BC1A8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C1A84">
        <w:rPr>
          <w:rFonts w:ascii="Arial" w:hAnsi="Arial" w:cs="Arial"/>
          <w:b/>
          <w:sz w:val="24"/>
          <w:szCs w:val="24"/>
        </w:rPr>
        <w:t>Deferred Payment Calculator - Department for Communities and Local Government</w:t>
      </w:r>
    </w:p>
    <w:p w:rsidR="00BC1A84" w:rsidRPr="00BC1A84" w:rsidRDefault="00BC1A84" w:rsidP="00BC1A84">
      <w:pPr>
        <w:pStyle w:val="ListParagraph"/>
        <w:rPr>
          <w:rFonts w:ascii="Arial" w:hAnsi="Arial" w:cs="Arial"/>
          <w:sz w:val="24"/>
          <w:szCs w:val="24"/>
        </w:rPr>
      </w:pPr>
    </w:p>
    <w:p w:rsidR="00BC1A84" w:rsidRDefault="00BC1A84" w:rsidP="00BC1A84">
      <w:pPr>
        <w:pStyle w:val="ListParagraph"/>
        <w:rPr>
          <w:rFonts w:ascii="Arial" w:hAnsi="Arial" w:cs="Arial"/>
          <w:sz w:val="24"/>
          <w:szCs w:val="24"/>
        </w:rPr>
      </w:pPr>
      <w:r w:rsidRPr="00BC1A84">
        <w:rPr>
          <w:rFonts w:ascii="Arial" w:hAnsi="Arial" w:cs="Arial"/>
          <w:sz w:val="24"/>
          <w:szCs w:val="24"/>
        </w:rPr>
        <w:t>Please refer to presentation not</w:t>
      </w:r>
      <w:r w:rsidR="00A467E4">
        <w:rPr>
          <w:rFonts w:ascii="Arial" w:hAnsi="Arial" w:cs="Arial"/>
          <w:sz w:val="24"/>
          <w:szCs w:val="24"/>
        </w:rPr>
        <w:t>es and</w:t>
      </w:r>
      <w:r w:rsidR="00EF011D">
        <w:rPr>
          <w:rFonts w:ascii="Arial" w:hAnsi="Arial" w:cs="Arial"/>
          <w:sz w:val="24"/>
          <w:szCs w:val="24"/>
        </w:rPr>
        <w:t xml:space="preserve"> </w:t>
      </w:r>
      <w:r w:rsidR="003060E2">
        <w:rPr>
          <w:rFonts w:ascii="Arial" w:hAnsi="Arial" w:cs="Arial"/>
          <w:sz w:val="24"/>
          <w:szCs w:val="24"/>
        </w:rPr>
        <w:t>also</w:t>
      </w:r>
      <w:r w:rsidR="00A467E4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A467E4" w:rsidRPr="0056305B">
          <w:rPr>
            <w:rStyle w:val="Hyperlink"/>
            <w:rFonts w:ascii="Arial" w:hAnsi="Arial" w:cs="Arial"/>
            <w:sz w:val="24"/>
            <w:szCs w:val="24"/>
          </w:rPr>
          <w:t>www.localdirect.gov.uk</w:t>
        </w:r>
      </w:hyperlink>
    </w:p>
    <w:p w:rsidR="00123463" w:rsidRDefault="00123463" w:rsidP="00BC1A84">
      <w:pPr>
        <w:pStyle w:val="ListParagraph"/>
        <w:rPr>
          <w:rFonts w:ascii="Arial" w:hAnsi="Arial" w:cs="Arial"/>
          <w:sz w:val="24"/>
          <w:szCs w:val="24"/>
        </w:rPr>
      </w:pPr>
    </w:p>
    <w:p w:rsidR="00123463" w:rsidRPr="00E33B9B" w:rsidRDefault="00123463" w:rsidP="0012346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33B9B">
        <w:rPr>
          <w:rFonts w:ascii="Arial" w:hAnsi="Arial" w:cs="Arial"/>
          <w:b/>
          <w:sz w:val="24"/>
          <w:szCs w:val="24"/>
        </w:rPr>
        <w:t>Universal Deferred Payments - 6 months on</w:t>
      </w:r>
    </w:p>
    <w:p w:rsidR="00123463" w:rsidRDefault="00AE0D6F" w:rsidP="00123463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Herts – </w:t>
      </w:r>
      <w:r w:rsidR="00E33B9B">
        <w:rPr>
          <w:rFonts w:ascii="Arial" w:hAnsi="Arial" w:cs="Arial"/>
          <w:sz w:val="24"/>
          <w:szCs w:val="24"/>
        </w:rPr>
        <w:t xml:space="preserve">were having </w:t>
      </w:r>
      <w:r>
        <w:rPr>
          <w:rFonts w:ascii="Arial" w:hAnsi="Arial" w:cs="Arial"/>
          <w:sz w:val="24"/>
          <w:szCs w:val="24"/>
        </w:rPr>
        <w:t>10 per week pre Care Act – only had 5 since April.  Either property has been sold, people in process of selling or people don’t like the interest rate.</w:t>
      </w:r>
    </w:p>
    <w:p w:rsidR="00AE0D6F" w:rsidRDefault="00AE0D6F" w:rsidP="00123463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Southend – very similar to Herts.</w:t>
      </w:r>
    </w:p>
    <w:p w:rsidR="00E33B9B" w:rsidRDefault="00E33B9B" w:rsidP="00E33B9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Applications for interim funding where people who haven’t got capacity and where a family is applying for Deputyship – increased significantly. Concern around unsecured debt.  Southend drawing up a letter of agreement to then protect the council’s interest.</w:t>
      </w:r>
    </w:p>
    <w:p w:rsidR="00E33B9B" w:rsidRDefault="00E33B9B" w:rsidP="00E33B9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Reduction in number of DPA’s – people won’t sign, delay in signing. </w:t>
      </w:r>
    </w:p>
    <w:p w:rsidR="00AE0D6F" w:rsidRPr="00E33B9B" w:rsidRDefault="00AE0D6F" w:rsidP="00E33B9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33B9B">
        <w:rPr>
          <w:rFonts w:ascii="Arial" w:hAnsi="Arial" w:cs="Arial"/>
          <w:sz w:val="24"/>
          <w:szCs w:val="24"/>
        </w:rPr>
        <w:t xml:space="preserve">Is there anything for NAFAO to take back to the </w:t>
      </w:r>
      <w:proofErr w:type="spellStart"/>
      <w:r w:rsidRPr="00E33B9B">
        <w:rPr>
          <w:rFonts w:ascii="Arial" w:hAnsi="Arial" w:cs="Arial"/>
          <w:sz w:val="24"/>
          <w:szCs w:val="24"/>
        </w:rPr>
        <w:t>DoH</w:t>
      </w:r>
      <w:proofErr w:type="spellEnd"/>
      <w:r w:rsidRPr="00E33B9B">
        <w:rPr>
          <w:rFonts w:ascii="Arial" w:hAnsi="Arial" w:cs="Arial"/>
          <w:sz w:val="24"/>
          <w:szCs w:val="24"/>
        </w:rPr>
        <w:t>?</w:t>
      </w:r>
    </w:p>
    <w:p w:rsidR="00AE0D6F" w:rsidRPr="00E33B9B" w:rsidRDefault="00AE0D6F" w:rsidP="00123463">
      <w:pPr>
        <w:ind w:left="720"/>
        <w:rPr>
          <w:rFonts w:ascii="Arial" w:hAnsi="Arial" w:cs="Arial"/>
          <w:i/>
          <w:sz w:val="24"/>
          <w:szCs w:val="24"/>
        </w:rPr>
      </w:pPr>
      <w:proofErr w:type="spellStart"/>
      <w:r w:rsidRPr="00E33B9B">
        <w:rPr>
          <w:rFonts w:ascii="Arial" w:hAnsi="Arial" w:cs="Arial"/>
          <w:i/>
          <w:sz w:val="24"/>
          <w:szCs w:val="24"/>
        </w:rPr>
        <w:t>DoH</w:t>
      </w:r>
      <w:proofErr w:type="spellEnd"/>
      <w:r w:rsidRPr="00E33B9B">
        <w:rPr>
          <w:rFonts w:ascii="Arial" w:hAnsi="Arial" w:cs="Arial"/>
          <w:i/>
          <w:sz w:val="24"/>
          <w:szCs w:val="24"/>
        </w:rPr>
        <w:t xml:space="preserve"> </w:t>
      </w:r>
      <w:r w:rsidR="00E33B9B" w:rsidRPr="00E33B9B">
        <w:rPr>
          <w:rFonts w:ascii="Arial" w:hAnsi="Arial" w:cs="Arial"/>
          <w:i/>
          <w:sz w:val="24"/>
          <w:szCs w:val="24"/>
        </w:rPr>
        <w:t>to please</w:t>
      </w:r>
      <w:r w:rsidRPr="00E33B9B">
        <w:rPr>
          <w:rFonts w:ascii="Arial" w:hAnsi="Arial" w:cs="Arial"/>
          <w:i/>
          <w:sz w:val="24"/>
          <w:szCs w:val="24"/>
        </w:rPr>
        <w:t xml:space="preserve"> make it clear around the effective dates</w:t>
      </w:r>
      <w:r w:rsidR="00E33B9B" w:rsidRPr="00E33B9B">
        <w:rPr>
          <w:rFonts w:ascii="Arial" w:hAnsi="Arial" w:cs="Arial"/>
          <w:i/>
          <w:sz w:val="24"/>
          <w:szCs w:val="24"/>
        </w:rPr>
        <w:t xml:space="preserve"> of changes coming into effect</w:t>
      </w:r>
      <w:r w:rsidRPr="00E33B9B">
        <w:rPr>
          <w:rFonts w:ascii="Arial" w:hAnsi="Arial" w:cs="Arial"/>
          <w:i/>
          <w:sz w:val="24"/>
          <w:szCs w:val="24"/>
        </w:rPr>
        <w:t>.</w:t>
      </w:r>
    </w:p>
    <w:p w:rsidR="00B94C8E" w:rsidRPr="00E33B9B" w:rsidRDefault="00B94C8E" w:rsidP="00123463">
      <w:pPr>
        <w:ind w:left="720"/>
        <w:rPr>
          <w:rFonts w:ascii="Arial" w:hAnsi="Arial" w:cs="Arial"/>
          <w:i/>
          <w:sz w:val="24"/>
          <w:szCs w:val="24"/>
        </w:rPr>
      </w:pPr>
      <w:r w:rsidRPr="00E33B9B">
        <w:rPr>
          <w:rFonts w:ascii="Arial" w:hAnsi="Arial" w:cs="Arial"/>
          <w:i/>
          <w:sz w:val="24"/>
          <w:szCs w:val="24"/>
        </w:rPr>
        <w:t>Standardised admin fees</w:t>
      </w:r>
      <w:r w:rsidR="00E33B9B" w:rsidRPr="00E33B9B">
        <w:rPr>
          <w:rFonts w:ascii="Arial" w:hAnsi="Arial" w:cs="Arial"/>
          <w:i/>
          <w:sz w:val="24"/>
          <w:szCs w:val="24"/>
        </w:rPr>
        <w:t xml:space="preserve"> for all authorities</w:t>
      </w:r>
      <w:r w:rsidRPr="00E33B9B">
        <w:rPr>
          <w:rFonts w:ascii="Arial" w:hAnsi="Arial" w:cs="Arial"/>
          <w:i/>
          <w:sz w:val="24"/>
          <w:szCs w:val="24"/>
        </w:rPr>
        <w:t xml:space="preserve">? </w:t>
      </w:r>
    </w:p>
    <w:p w:rsidR="00B94C8E" w:rsidRPr="00E33B9B" w:rsidRDefault="00B94C8E" w:rsidP="00123463">
      <w:pPr>
        <w:ind w:left="720"/>
        <w:rPr>
          <w:rFonts w:ascii="Arial" w:hAnsi="Arial" w:cs="Arial"/>
          <w:i/>
          <w:sz w:val="24"/>
          <w:szCs w:val="24"/>
        </w:rPr>
      </w:pPr>
      <w:r w:rsidRPr="00E33B9B">
        <w:rPr>
          <w:rFonts w:ascii="Arial" w:hAnsi="Arial" w:cs="Arial"/>
          <w:i/>
          <w:sz w:val="24"/>
          <w:szCs w:val="24"/>
        </w:rPr>
        <w:t xml:space="preserve">Top ups? People wanting to know about top-ups and whether this can be included in the amount being deferred – some </w:t>
      </w:r>
      <w:r w:rsidR="00E33B9B" w:rsidRPr="00E33B9B">
        <w:rPr>
          <w:rFonts w:ascii="Arial" w:hAnsi="Arial" w:cs="Arial"/>
          <w:i/>
          <w:sz w:val="24"/>
          <w:szCs w:val="24"/>
        </w:rPr>
        <w:t>authorities</w:t>
      </w:r>
      <w:r w:rsidRPr="00E33B9B">
        <w:rPr>
          <w:rFonts w:ascii="Arial" w:hAnsi="Arial" w:cs="Arial"/>
          <w:i/>
          <w:sz w:val="24"/>
          <w:szCs w:val="24"/>
        </w:rPr>
        <w:t xml:space="preserve"> defer – some don’t.</w:t>
      </w:r>
    </w:p>
    <w:p w:rsidR="00E33B9B" w:rsidRDefault="00E33B9B" w:rsidP="00E33B9B">
      <w:pPr>
        <w:pStyle w:val="ListParagraph"/>
        <w:rPr>
          <w:rFonts w:ascii="Arial" w:hAnsi="Arial" w:cs="Arial"/>
          <w:sz w:val="24"/>
          <w:szCs w:val="24"/>
        </w:rPr>
      </w:pPr>
      <w:r w:rsidRPr="00E33B9B">
        <w:rPr>
          <w:rFonts w:ascii="Arial" w:hAnsi="Arial" w:cs="Arial"/>
          <w:i/>
          <w:sz w:val="24"/>
          <w:szCs w:val="24"/>
        </w:rPr>
        <w:t>One authority has a t</w:t>
      </w:r>
      <w:r w:rsidR="00B94C8E" w:rsidRPr="00E33B9B">
        <w:rPr>
          <w:rFonts w:ascii="Arial" w:hAnsi="Arial" w:cs="Arial"/>
          <w:i/>
          <w:sz w:val="24"/>
          <w:szCs w:val="24"/>
        </w:rPr>
        <w:t xml:space="preserve">hree year affordability </w:t>
      </w:r>
      <w:r w:rsidRPr="00E33B9B">
        <w:rPr>
          <w:rFonts w:ascii="Arial" w:hAnsi="Arial" w:cs="Arial"/>
          <w:i/>
          <w:sz w:val="24"/>
          <w:szCs w:val="24"/>
        </w:rPr>
        <w:t>for</w:t>
      </w:r>
      <w:r w:rsidR="00B94C8E" w:rsidRPr="00E33B9B">
        <w:rPr>
          <w:rFonts w:ascii="Arial" w:hAnsi="Arial" w:cs="Arial"/>
          <w:i/>
          <w:sz w:val="24"/>
          <w:szCs w:val="24"/>
        </w:rPr>
        <w:t xml:space="preserve"> top-ups – if yes </w:t>
      </w:r>
      <w:r w:rsidRPr="00E33B9B">
        <w:rPr>
          <w:rFonts w:ascii="Arial" w:hAnsi="Arial" w:cs="Arial"/>
          <w:i/>
          <w:sz w:val="24"/>
          <w:szCs w:val="24"/>
        </w:rPr>
        <w:t xml:space="preserve">they’ll </w:t>
      </w:r>
      <w:r w:rsidR="00B94C8E" w:rsidRPr="00E33B9B">
        <w:rPr>
          <w:rFonts w:ascii="Arial" w:hAnsi="Arial" w:cs="Arial"/>
          <w:i/>
          <w:sz w:val="24"/>
          <w:szCs w:val="24"/>
        </w:rPr>
        <w:t>allow</w:t>
      </w:r>
      <w:r w:rsidRPr="00E33B9B">
        <w:rPr>
          <w:rFonts w:ascii="Arial" w:hAnsi="Arial" w:cs="Arial"/>
          <w:i/>
          <w:sz w:val="24"/>
          <w:szCs w:val="24"/>
        </w:rPr>
        <w:t xml:space="preserve"> a top-up</w:t>
      </w:r>
      <w:r w:rsidR="00B94C8E" w:rsidRPr="00E33B9B">
        <w:rPr>
          <w:rFonts w:ascii="Arial" w:hAnsi="Arial" w:cs="Arial"/>
          <w:i/>
          <w:sz w:val="24"/>
          <w:szCs w:val="24"/>
        </w:rPr>
        <w:t>, if not</w:t>
      </w:r>
      <w:r w:rsidRPr="00E33B9B">
        <w:rPr>
          <w:rFonts w:ascii="Arial" w:hAnsi="Arial" w:cs="Arial"/>
          <w:i/>
          <w:sz w:val="24"/>
          <w:szCs w:val="24"/>
        </w:rPr>
        <w:t xml:space="preserve"> they</w:t>
      </w:r>
      <w:r w:rsidR="00B94C8E" w:rsidRPr="00E33B9B">
        <w:rPr>
          <w:rFonts w:ascii="Arial" w:hAnsi="Arial" w:cs="Arial"/>
          <w:i/>
          <w:sz w:val="24"/>
          <w:szCs w:val="24"/>
        </w:rPr>
        <w:t xml:space="preserve"> won’t</w:t>
      </w:r>
      <w:r w:rsidRPr="00E33B9B">
        <w:rPr>
          <w:rFonts w:ascii="Arial" w:hAnsi="Arial" w:cs="Arial"/>
          <w:i/>
          <w:sz w:val="24"/>
          <w:szCs w:val="24"/>
        </w:rPr>
        <w:t>.</w:t>
      </w:r>
      <w:r w:rsidRPr="00E33B9B">
        <w:rPr>
          <w:rFonts w:ascii="Arial" w:hAnsi="Arial" w:cs="Arial"/>
          <w:sz w:val="24"/>
          <w:szCs w:val="24"/>
        </w:rPr>
        <w:t xml:space="preserve"> </w:t>
      </w:r>
    </w:p>
    <w:p w:rsidR="00E33B9B" w:rsidRDefault="00E33B9B" w:rsidP="00E33B9B">
      <w:pPr>
        <w:pStyle w:val="ListParagraph"/>
        <w:rPr>
          <w:rFonts w:ascii="Arial" w:hAnsi="Arial" w:cs="Arial"/>
          <w:sz w:val="24"/>
          <w:szCs w:val="24"/>
        </w:rPr>
      </w:pPr>
    </w:p>
    <w:p w:rsidR="00B94C8E" w:rsidRDefault="00E33B9B" w:rsidP="00E33B9B">
      <w:pPr>
        <w:pStyle w:val="ListParagraph"/>
        <w:rPr>
          <w:rFonts w:ascii="Arial" w:hAnsi="Arial" w:cs="Arial"/>
          <w:i/>
          <w:sz w:val="24"/>
          <w:szCs w:val="24"/>
        </w:rPr>
      </w:pPr>
      <w:r w:rsidRPr="00E33B9B">
        <w:rPr>
          <w:rFonts w:ascii="Arial" w:hAnsi="Arial" w:cs="Arial"/>
          <w:i/>
          <w:sz w:val="24"/>
          <w:szCs w:val="24"/>
        </w:rPr>
        <w:t xml:space="preserve">Where </w:t>
      </w:r>
      <w:r>
        <w:rPr>
          <w:rFonts w:ascii="Arial" w:hAnsi="Arial" w:cs="Arial"/>
          <w:i/>
          <w:sz w:val="24"/>
          <w:szCs w:val="24"/>
        </w:rPr>
        <w:t>t</w:t>
      </w:r>
      <w:r w:rsidRPr="00E33B9B">
        <w:rPr>
          <w:rFonts w:ascii="Arial" w:hAnsi="Arial" w:cs="Arial"/>
          <w:i/>
          <w:sz w:val="24"/>
          <w:szCs w:val="24"/>
        </w:rPr>
        <w:t xml:space="preserve">he capital </w:t>
      </w:r>
      <w:r>
        <w:rPr>
          <w:rFonts w:ascii="Arial" w:hAnsi="Arial" w:cs="Arial"/>
          <w:i/>
          <w:sz w:val="24"/>
          <w:szCs w:val="24"/>
        </w:rPr>
        <w:t>reduces</w:t>
      </w:r>
      <w:r w:rsidRPr="00E33B9B">
        <w:rPr>
          <w:rFonts w:ascii="Arial" w:hAnsi="Arial" w:cs="Arial"/>
          <w:i/>
          <w:sz w:val="24"/>
          <w:szCs w:val="24"/>
        </w:rPr>
        <w:t xml:space="preserve"> to £14,250 </w:t>
      </w:r>
      <w:r>
        <w:rPr>
          <w:rFonts w:ascii="Arial" w:hAnsi="Arial" w:cs="Arial"/>
          <w:i/>
          <w:sz w:val="24"/>
          <w:szCs w:val="24"/>
        </w:rPr>
        <w:t xml:space="preserve">and the person is being charged interest on the outstanding balance, </w:t>
      </w:r>
      <w:r w:rsidRPr="00E33B9B">
        <w:rPr>
          <w:rFonts w:ascii="Arial" w:hAnsi="Arial" w:cs="Arial"/>
          <w:i/>
          <w:sz w:val="24"/>
          <w:szCs w:val="24"/>
        </w:rPr>
        <w:t>the interest could take the person</w:t>
      </w:r>
      <w:r>
        <w:rPr>
          <w:rFonts w:ascii="Arial" w:hAnsi="Arial" w:cs="Arial"/>
          <w:i/>
          <w:sz w:val="24"/>
          <w:szCs w:val="24"/>
        </w:rPr>
        <w:t>’s capital</w:t>
      </w:r>
      <w:r w:rsidRPr="00E33B9B">
        <w:rPr>
          <w:rFonts w:ascii="Arial" w:hAnsi="Arial" w:cs="Arial"/>
          <w:i/>
          <w:sz w:val="24"/>
          <w:szCs w:val="24"/>
        </w:rPr>
        <w:t xml:space="preserve"> down to nothing – is that the intention of the </w:t>
      </w:r>
      <w:proofErr w:type="spellStart"/>
      <w:r w:rsidRPr="00E33B9B">
        <w:rPr>
          <w:rFonts w:ascii="Arial" w:hAnsi="Arial" w:cs="Arial"/>
          <w:i/>
          <w:sz w:val="24"/>
          <w:szCs w:val="24"/>
        </w:rPr>
        <w:t>DoH</w:t>
      </w:r>
      <w:proofErr w:type="spellEnd"/>
      <w:r w:rsidRPr="00E33B9B">
        <w:rPr>
          <w:rFonts w:ascii="Arial" w:hAnsi="Arial" w:cs="Arial"/>
          <w:i/>
          <w:sz w:val="24"/>
          <w:szCs w:val="24"/>
        </w:rPr>
        <w:t xml:space="preserve">? </w:t>
      </w:r>
    </w:p>
    <w:p w:rsidR="00E33B9B" w:rsidRPr="00E33B9B" w:rsidRDefault="00E33B9B" w:rsidP="00E33B9B">
      <w:pPr>
        <w:pStyle w:val="ListParagraph"/>
        <w:rPr>
          <w:rFonts w:ascii="Arial" w:hAnsi="Arial" w:cs="Arial"/>
          <w:i/>
          <w:sz w:val="24"/>
          <w:szCs w:val="24"/>
        </w:rPr>
      </w:pPr>
    </w:p>
    <w:p w:rsidR="00B94C8E" w:rsidRPr="00B0471D" w:rsidRDefault="00B94C8E" w:rsidP="00B047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0471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B0471D">
        <w:rPr>
          <w:rFonts w:ascii="Arial" w:hAnsi="Arial" w:cs="Arial"/>
          <w:sz w:val="24"/>
          <w:szCs w:val="24"/>
        </w:rPr>
        <w:t>are council’s</w:t>
      </w:r>
      <w:proofErr w:type="gramEnd"/>
      <w:r w:rsidRPr="00B0471D">
        <w:rPr>
          <w:rFonts w:ascii="Arial" w:hAnsi="Arial" w:cs="Arial"/>
          <w:sz w:val="24"/>
          <w:szCs w:val="24"/>
        </w:rPr>
        <w:t xml:space="preserve"> managing cases where a person is refusing to take out </w:t>
      </w:r>
      <w:r w:rsidR="00E33B9B" w:rsidRPr="00B0471D">
        <w:rPr>
          <w:rFonts w:ascii="Arial" w:hAnsi="Arial" w:cs="Arial"/>
          <w:sz w:val="24"/>
          <w:szCs w:val="24"/>
        </w:rPr>
        <w:t>Deputyship</w:t>
      </w:r>
      <w:r w:rsidRPr="00B0471D">
        <w:rPr>
          <w:rFonts w:ascii="Arial" w:hAnsi="Arial" w:cs="Arial"/>
          <w:sz w:val="24"/>
          <w:szCs w:val="24"/>
        </w:rPr>
        <w:t xml:space="preserve"> for a person lacking capacity </w:t>
      </w:r>
      <w:proofErr w:type="spellStart"/>
      <w:r w:rsidRPr="00B0471D">
        <w:rPr>
          <w:rFonts w:ascii="Arial" w:hAnsi="Arial" w:cs="Arial"/>
          <w:sz w:val="24"/>
          <w:szCs w:val="24"/>
        </w:rPr>
        <w:t>ie</w:t>
      </w:r>
      <w:proofErr w:type="spellEnd"/>
      <w:r w:rsidRPr="00B0471D">
        <w:rPr>
          <w:rFonts w:ascii="Arial" w:hAnsi="Arial" w:cs="Arial"/>
          <w:sz w:val="24"/>
          <w:szCs w:val="24"/>
        </w:rPr>
        <w:t xml:space="preserve"> not entering into a DPA?</w:t>
      </w:r>
    </w:p>
    <w:p w:rsidR="00B0471D" w:rsidRPr="00E33B9B" w:rsidRDefault="00B0471D" w:rsidP="00123463">
      <w:pPr>
        <w:ind w:left="720"/>
        <w:rPr>
          <w:rFonts w:ascii="Arial" w:hAnsi="Arial" w:cs="Arial"/>
          <w:i/>
          <w:sz w:val="24"/>
          <w:szCs w:val="24"/>
        </w:rPr>
      </w:pPr>
      <w:r w:rsidRPr="00E33B9B">
        <w:rPr>
          <w:rFonts w:ascii="Arial" w:hAnsi="Arial" w:cs="Arial"/>
          <w:i/>
          <w:sz w:val="24"/>
          <w:szCs w:val="24"/>
        </w:rPr>
        <w:t xml:space="preserve">Either look to </w:t>
      </w:r>
      <w:r w:rsidR="00E33B9B">
        <w:rPr>
          <w:rFonts w:ascii="Arial" w:hAnsi="Arial" w:cs="Arial"/>
          <w:i/>
          <w:sz w:val="24"/>
          <w:szCs w:val="24"/>
        </w:rPr>
        <w:t xml:space="preserve">the </w:t>
      </w:r>
      <w:r w:rsidRPr="00E33B9B">
        <w:rPr>
          <w:rFonts w:ascii="Arial" w:hAnsi="Arial" w:cs="Arial"/>
          <w:i/>
          <w:sz w:val="24"/>
          <w:szCs w:val="24"/>
        </w:rPr>
        <w:t>LA taking on Deputyship or the person needs to self-fund.</w:t>
      </w:r>
    </w:p>
    <w:p w:rsidR="00B94C8E" w:rsidRPr="00B0471D" w:rsidRDefault="00B94C8E" w:rsidP="00B047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0471D">
        <w:rPr>
          <w:rFonts w:ascii="Arial" w:hAnsi="Arial" w:cs="Arial"/>
          <w:sz w:val="24"/>
          <w:szCs w:val="24"/>
        </w:rPr>
        <w:t xml:space="preserve">Clarification on </w:t>
      </w:r>
      <w:r w:rsidR="00E33B9B" w:rsidRPr="00B0471D">
        <w:rPr>
          <w:rFonts w:ascii="Arial" w:hAnsi="Arial" w:cs="Arial"/>
          <w:sz w:val="24"/>
          <w:szCs w:val="24"/>
        </w:rPr>
        <w:t>position</w:t>
      </w:r>
      <w:r w:rsidRPr="00B0471D">
        <w:rPr>
          <w:rFonts w:ascii="Arial" w:hAnsi="Arial" w:cs="Arial"/>
          <w:sz w:val="24"/>
          <w:szCs w:val="24"/>
        </w:rPr>
        <w:t xml:space="preserve"> re offering DPA to people who own </w:t>
      </w:r>
      <w:r w:rsidR="00E33B9B" w:rsidRPr="00B0471D">
        <w:rPr>
          <w:rFonts w:ascii="Arial" w:hAnsi="Arial" w:cs="Arial"/>
          <w:sz w:val="24"/>
          <w:szCs w:val="24"/>
        </w:rPr>
        <w:t>property</w:t>
      </w:r>
      <w:r w:rsidRPr="00B0471D">
        <w:rPr>
          <w:rFonts w:ascii="Arial" w:hAnsi="Arial" w:cs="Arial"/>
          <w:sz w:val="24"/>
          <w:szCs w:val="24"/>
        </w:rPr>
        <w:t xml:space="preserve"> as Tenants in Common?</w:t>
      </w:r>
    </w:p>
    <w:p w:rsidR="00B94C8E" w:rsidRPr="00E33B9B" w:rsidRDefault="00B94C8E" w:rsidP="00123463">
      <w:pPr>
        <w:ind w:left="720"/>
        <w:rPr>
          <w:rFonts w:ascii="Arial" w:hAnsi="Arial" w:cs="Arial"/>
          <w:i/>
          <w:sz w:val="24"/>
          <w:szCs w:val="24"/>
        </w:rPr>
      </w:pPr>
      <w:r w:rsidRPr="00E33B9B">
        <w:rPr>
          <w:rFonts w:ascii="Arial" w:hAnsi="Arial" w:cs="Arial"/>
          <w:i/>
          <w:sz w:val="24"/>
          <w:szCs w:val="24"/>
        </w:rPr>
        <w:t>Both people need to sign to get a DPA.</w:t>
      </w:r>
    </w:p>
    <w:p w:rsidR="00F23FF1" w:rsidRPr="00B0471D" w:rsidRDefault="00F23FF1" w:rsidP="00B047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0471D">
        <w:rPr>
          <w:rFonts w:ascii="Arial" w:hAnsi="Arial" w:cs="Arial"/>
          <w:sz w:val="24"/>
          <w:szCs w:val="24"/>
        </w:rPr>
        <w:t>Could we have a national agreement? Letters etc.</w:t>
      </w:r>
    </w:p>
    <w:p w:rsidR="00F23FF1" w:rsidRPr="00E33B9B" w:rsidRDefault="00F23FF1" w:rsidP="00123463">
      <w:pPr>
        <w:ind w:left="720"/>
        <w:rPr>
          <w:rFonts w:ascii="Arial" w:hAnsi="Arial" w:cs="Arial"/>
          <w:i/>
          <w:sz w:val="24"/>
          <w:szCs w:val="24"/>
        </w:rPr>
      </w:pPr>
      <w:r w:rsidRPr="00E33B9B">
        <w:rPr>
          <w:rFonts w:ascii="Arial" w:hAnsi="Arial" w:cs="Arial"/>
          <w:i/>
          <w:sz w:val="24"/>
          <w:szCs w:val="24"/>
        </w:rPr>
        <w:t>Toolkit – does provide this.</w:t>
      </w:r>
    </w:p>
    <w:p w:rsidR="00F02B4F" w:rsidRPr="00E33B9B" w:rsidRDefault="003D5D23" w:rsidP="00E33B9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Open forum</w:t>
      </w:r>
    </w:p>
    <w:p w:rsidR="00D35940" w:rsidRDefault="00D35940" w:rsidP="00F02B4F">
      <w:pPr>
        <w:pStyle w:val="ListParagraph"/>
        <w:rPr>
          <w:rFonts w:ascii="Arial" w:hAnsi="Arial" w:cs="Arial"/>
          <w:sz w:val="24"/>
          <w:szCs w:val="24"/>
        </w:rPr>
      </w:pPr>
    </w:p>
    <w:p w:rsidR="00D35940" w:rsidRPr="00E33B9B" w:rsidRDefault="00D35940" w:rsidP="00E33B9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33B9B">
        <w:rPr>
          <w:rFonts w:ascii="Arial" w:hAnsi="Arial" w:cs="Arial"/>
          <w:sz w:val="24"/>
          <w:szCs w:val="24"/>
        </w:rPr>
        <w:t xml:space="preserve">How do </w:t>
      </w:r>
      <w:r w:rsidR="00E33B9B" w:rsidRPr="00E33B9B">
        <w:rPr>
          <w:rFonts w:ascii="Arial" w:hAnsi="Arial" w:cs="Arial"/>
          <w:sz w:val="24"/>
          <w:szCs w:val="24"/>
        </w:rPr>
        <w:t>authorities</w:t>
      </w:r>
      <w:r w:rsidRPr="00E33B9B">
        <w:rPr>
          <w:rFonts w:ascii="Arial" w:hAnsi="Arial" w:cs="Arial"/>
          <w:sz w:val="24"/>
          <w:szCs w:val="24"/>
        </w:rPr>
        <w:t xml:space="preserve"> apply uplifts?</w:t>
      </w:r>
    </w:p>
    <w:p w:rsidR="00D35940" w:rsidRDefault="00D35940" w:rsidP="00F02B4F">
      <w:pPr>
        <w:pStyle w:val="ListParagraph"/>
        <w:rPr>
          <w:rFonts w:ascii="Arial" w:hAnsi="Arial" w:cs="Arial"/>
          <w:sz w:val="24"/>
          <w:szCs w:val="24"/>
        </w:rPr>
      </w:pPr>
    </w:p>
    <w:p w:rsidR="00D35940" w:rsidRPr="00E33B9B" w:rsidRDefault="00E33B9B" w:rsidP="00F02B4F">
      <w:pPr>
        <w:pStyle w:val="ListParagraph"/>
        <w:rPr>
          <w:rFonts w:ascii="Arial" w:hAnsi="Arial" w:cs="Arial"/>
          <w:i/>
          <w:sz w:val="24"/>
          <w:szCs w:val="24"/>
        </w:rPr>
      </w:pPr>
      <w:r w:rsidRPr="00E33B9B">
        <w:rPr>
          <w:rFonts w:ascii="Arial" w:hAnsi="Arial" w:cs="Arial"/>
          <w:i/>
          <w:sz w:val="24"/>
          <w:szCs w:val="24"/>
        </w:rPr>
        <w:t xml:space="preserve">The </w:t>
      </w:r>
      <w:r w:rsidR="00D35940" w:rsidRPr="00E33B9B">
        <w:rPr>
          <w:rFonts w:ascii="Arial" w:hAnsi="Arial" w:cs="Arial"/>
          <w:i/>
          <w:sz w:val="24"/>
          <w:szCs w:val="24"/>
        </w:rPr>
        <w:t xml:space="preserve">majority do </w:t>
      </w:r>
      <w:r w:rsidRPr="00E33B9B">
        <w:rPr>
          <w:rFonts w:ascii="Arial" w:hAnsi="Arial" w:cs="Arial"/>
          <w:i/>
          <w:sz w:val="24"/>
          <w:szCs w:val="24"/>
        </w:rPr>
        <w:t xml:space="preserve">for </w:t>
      </w:r>
      <w:r w:rsidR="00D35940" w:rsidRPr="00E33B9B">
        <w:rPr>
          <w:rFonts w:ascii="Arial" w:hAnsi="Arial" w:cs="Arial"/>
          <w:i/>
          <w:sz w:val="24"/>
          <w:szCs w:val="24"/>
        </w:rPr>
        <w:t>both</w:t>
      </w:r>
      <w:r w:rsidRPr="00E33B9B">
        <w:rPr>
          <w:rFonts w:ascii="Arial" w:hAnsi="Arial" w:cs="Arial"/>
          <w:i/>
          <w:sz w:val="24"/>
          <w:szCs w:val="24"/>
        </w:rPr>
        <w:t xml:space="preserve"> residential and non-residential</w:t>
      </w:r>
      <w:r w:rsidR="00D35940" w:rsidRPr="00E33B9B">
        <w:rPr>
          <w:rFonts w:ascii="Arial" w:hAnsi="Arial" w:cs="Arial"/>
          <w:i/>
          <w:sz w:val="24"/>
          <w:szCs w:val="24"/>
        </w:rPr>
        <w:t>.</w:t>
      </w:r>
    </w:p>
    <w:p w:rsidR="00D35940" w:rsidRDefault="00D35940" w:rsidP="00F02B4F">
      <w:pPr>
        <w:pStyle w:val="ListParagraph"/>
        <w:rPr>
          <w:rFonts w:ascii="Arial" w:hAnsi="Arial" w:cs="Arial"/>
          <w:sz w:val="24"/>
          <w:szCs w:val="24"/>
        </w:rPr>
      </w:pPr>
    </w:p>
    <w:p w:rsidR="00D35940" w:rsidRPr="00E33B9B" w:rsidRDefault="00D35940" w:rsidP="00E33B9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33B9B">
        <w:rPr>
          <w:rFonts w:ascii="Arial" w:hAnsi="Arial" w:cs="Arial"/>
          <w:sz w:val="24"/>
          <w:szCs w:val="24"/>
        </w:rPr>
        <w:t xml:space="preserve">How many people provide an automatic uplift and how many do manual?  </w:t>
      </w:r>
    </w:p>
    <w:p w:rsidR="00D35940" w:rsidRDefault="00D35940" w:rsidP="00F02B4F">
      <w:pPr>
        <w:pStyle w:val="ListParagraph"/>
        <w:rPr>
          <w:rFonts w:ascii="Arial" w:hAnsi="Arial" w:cs="Arial"/>
          <w:sz w:val="24"/>
          <w:szCs w:val="24"/>
        </w:rPr>
      </w:pPr>
    </w:p>
    <w:p w:rsidR="00D35940" w:rsidRPr="00E33B9B" w:rsidRDefault="00D35940" w:rsidP="00F02B4F">
      <w:pPr>
        <w:pStyle w:val="ListParagraph"/>
        <w:rPr>
          <w:rFonts w:ascii="Arial" w:hAnsi="Arial" w:cs="Arial"/>
          <w:i/>
          <w:sz w:val="24"/>
          <w:szCs w:val="24"/>
        </w:rPr>
      </w:pPr>
      <w:r w:rsidRPr="00E33B9B">
        <w:rPr>
          <w:rFonts w:ascii="Arial" w:hAnsi="Arial" w:cs="Arial"/>
          <w:i/>
          <w:sz w:val="24"/>
          <w:szCs w:val="24"/>
        </w:rPr>
        <w:t>Some do automatic – some do manual and some do both.</w:t>
      </w:r>
    </w:p>
    <w:p w:rsidR="00D35940" w:rsidRDefault="00D35940" w:rsidP="00F02B4F">
      <w:pPr>
        <w:pStyle w:val="ListParagraph"/>
        <w:rPr>
          <w:rFonts w:ascii="Arial" w:hAnsi="Arial" w:cs="Arial"/>
          <w:sz w:val="24"/>
          <w:szCs w:val="24"/>
        </w:rPr>
      </w:pPr>
    </w:p>
    <w:p w:rsidR="00D35940" w:rsidRPr="00E33B9B" w:rsidRDefault="00D35940" w:rsidP="00E33B9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33B9B">
        <w:rPr>
          <w:rFonts w:ascii="Arial" w:hAnsi="Arial" w:cs="Arial"/>
          <w:sz w:val="24"/>
          <w:szCs w:val="24"/>
        </w:rPr>
        <w:t>Do any authorit</w:t>
      </w:r>
      <w:r w:rsidR="00E33B9B">
        <w:rPr>
          <w:rFonts w:ascii="Arial" w:hAnsi="Arial" w:cs="Arial"/>
          <w:sz w:val="24"/>
          <w:szCs w:val="24"/>
        </w:rPr>
        <w:t>ies</w:t>
      </w:r>
      <w:r w:rsidRPr="00E33B9B">
        <w:rPr>
          <w:rFonts w:ascii="Arial" w:hAnsi="Arial" w:cs="Arial"/>
          <w:sz w:val="24"/>
          <w:szCs w:val="24"/>
        </w:rPr>
        <w:t xml:space="preserve"> charge for Board and Lodgings for S117 cases?</w:t>
      </w:r>
    </w:p>
    <w:p w:rsidR="00D35940" w:rsidRDefault="00D35940" w:rsidP="00F02B4F">
      <w:pPr>
        <w:pStyle w:val="ListParagraph"/>
        <w:rPr>
          <w:rFonts w:ascii="Arial" w:hAnsi="Arial" w:cs="Arial"/>
          <w:sz w:val="24"/>
          <w:szCs w:val="24"/>
        </w:rPr>
      </w:pPr>
    </w:p>
    <w:p w:rsidR="00D35940" w:rsidRPr="00E33B9B" w:rsidRDefault="00D35940" w:rsidP="00F02B4F">
      <w:pPr>
        <w:pStyle w:val="ListParagraph"/>
        <w:rPr>
          <w:rFonts w:ascii="Arial" w:hAnsi="Arial" w:cs="Arial"/>
          <w:i/>
          <w:sz w:val="24"/>
          <w:szCs w:val="24"/>
        </w:rPr>
      </w:pPr>
      <w:r w:rsidRPr="00E33B9B">
        <w:rPr>
          <w:rFonts w:ascii="Arial" w:hAnsi="Arial" w:cs="Arial"/>
          <w:i/>
          <w:sz w:val="24"/>
          <w:szCs w:val="24"/>
        </w:rPr>
        <w:t>Bournemouth do.</w:t>
      </w:r>
    </w:p>
    <w:p w:rsidR="00FC6371" w:rsidRDefault="00FC6371" w:rsidP="00F02B4F">
      <w:pPr>
        <w:pStyle w:val="ListParagraph"/>
        <w:rPr>
          <w:rFonts w:ascii="Arial" w:hAnsi="Arial" w:cs="Arial"/>
          <w:sz w:val="24"/>
          <w:szCs w:val="24"/>
        </w:rPr>
      </w:pPr>
    </w:p>
    <w:p w:rsidR="00FC6371" w:rsidRPr="00E33B9B" w:rsidRDefault="00FC6371" w:rsidP="00E33B9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33B9B">
        <w:rPr>
          <w:rFonts w:ascii="Arial" w:hAnsi="Arial" w:cs="Arial"/>
          <w:sz w:val="24"/>
          <w:szCs w:val="24"/>
        </w:rPr>
        <w:t>When peopl</w:t>
      </w:r>
      <w:r w:rsidR="00E33B9B">
        <w:rPr>
          <w:rFonts w:ascii="Arial" w:hAnsi="Arial" w:cs="Arial"/>
          <w:sz w:val="24"/>
          <w:szCs w:val="24"/>
        </w:rPr>
        <w:t>e get transferred from DLA to PI</w:t>
      </w:r>
      <w:r w:rsidRPr="00E33B9B">
        <w:rPr>
          <w:rFonts w:ascii="Arial" w:hAnsi="Arial" w:cs="Arial"/>
          <w:sz w:val="24"/>
          <w:szCs w:val="24"/>
        </w:rPr>
        <w:t>P – can</w:t>
      </w:r>
      <w:r w:rsidR="00E33B9B">
        <w:rPr>
          <w:rFonts w:ascii="Arial" w:hAnsi="Arial" w:cs="Arial"/>
          <w:sz w:val="24"/>
          <w:szCs w:val="24"/>
        </w:rPr>
        <w:t xml:space="preserve"> we</w:t>
      </w:r>
      <w:r w:rsidRPr="00E33B9B">
        <w:rPr>
          <w:rFonts w:ascii="Arial" w:hAnsi="Arial" w:cs="Arial"/>
          <w:sz w:val="24"/>
          <w:szCs w:val="24"/>
        </w:rPr>
        <w:t xml:space="preserve"> take all of </w:t>
      </w:r>
      <w:r w:rsidR="00E33B9B">
        <w:rPr>
          <w:rFonts w:ascii="Arial" w:hAnsi="Arial" w:cs="Arial"/>
          <w:sz w:val="24"/>
          <w:szCs w:val="24"/>
        </w:rPr>
        <w:t>the PIP</w:t>
      </w:r>
      <w:r w:rsidRPr="00E33B9B">
        <w:rPr>
          <w:rFonts w:ascii="Arial" w:hAnsi="Arial" w:cs="Arial"/>
          <w:sz w:val="24"/>
          <w:szCs w:val="24"/>
        </w:rPr>
        <w:t xml:space="preserve"> in </w:t>
      </w:r>
      <w:r w:rsidR="00E33B9B">
        <w:rPr>
          <w:rFonts w:ascii="Arial" w:hAnsi="Arial" w:cs="Arial"/>
          <w:sz w:val="24"/>
          <w:szCs w:val="24"/>
        </w:rPr>
        <w:t xml:space="preserve">the </w:t>
      </w:r>
      <w:r w:rsidRPr="00E33B9B">
        <w:rPr>
          <w:rFonts w:ascii="Arial" w:hAnsi="Arial" w:cs="Arial"/>
          <w:sz w:val="24"/>
          <w:szCs w:val="24"/>
        </w:rPr>
        <w:t xml:space="preserve">financial assessment </w:t>
      </w:r>
      <w:proofErr w:type="spellStart"/>
      <w:r w:rsidR="00E33B9B">
        <w:rPr>
          <w:rFonts w:ascii="Arial" w:hAnsi="Arial" w:cs="Arial"/>
          <w:sz w:val="24"/>
          <w:szCs w:val="24"/>
        </w:rPr>
        <w:t>ie</w:t>
      </w:r>
      <w:proofErr w:type="spellEnd"/>
      <w:r w:rsidRPr="00E33B9B">
        <w:rPr>
          <w:rFonts w:ascii="Arial" w:hAnsi="Arial" w:cs="Arial"/>
          <w:sz w:val="24"/>
          <w:szCs w:val="24"/>
        </w:rPr>
        <w:t xml:space="preserve"> do people include all of it in</w:t>
      </w:r>
      <w:r w:rsidR="00E33B9B">
        <w:rPr>
          <w:rFonts w:ascii="Arial" w:hAnsi="Arial" w:cs="Arial"/>
          <w:sz w:val="24"/>
          <w:szCs w:val="24"/>
        </w:rPr>
        <w:t xml:space="preserve"> the</w:t>
      </w:r>
      <w:r w:rsidRPr="00E33B9B">
        <w:rPr>
          <w:rFonts w:ascii="Arial" w:hAnsi="Arial" w:cs="Arial"/>
          <w:sz w:val="24"/>
          <w:szCs w:val="24"/>
        </w:rPr>
        <w:t xml:space="preserve"> financial assessment even if the person isn’t receiving night time care?</w:t>
      </w:r>
    </w:p>
    <w:p w:rsidR="00FC6371" w:rsidRDefault="00FC6371" w:rsidP="00F02B4F">
      <w:pPr>
        <w:pStyle w:val="ListParagraph"/>
        <w:rPr>
          <w:rFonts w:ascii="Arial" w:hAnsi="Arial" w:cs="Arial"/>
          <w:sz w:val="24"/>
          <w:szCs w:val="24"/>
        </w:rPr>
      </w:pPr>
    </w:p>
    <w:p w:rsidR="00FC6371" w:rsidRPr="00E33B9B" w:rsidRDefault="00E33B9B" w:rsidP="00F02B4F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Consensus was to t</w:t>
      </w:r>
      <w:r w:rsidR="00FC6371" w:rsidRPr="00E33B9B">
        <w:rPr>
          <w:rFonts w:ascii="Arial" w:hAnsi="Arial" w:cs="Arial"/>
          <w:i/>
          <w:sz w:val="24"/>
          <w:szCs w:val="24"/>
        </w:rPr>
        <w:t>ake all of Pip into account.</w:t>
      </w:r>
    </w:p>
    <w:p w:rsidR="00FC6371" w:rsidRDefault="00FC6371" w:rsidP="00F02B4F">
      <w:pPr>
        <w:pStyle w:val="ListParagraph"/>
        <w:rPr>
          <w:rFonts w:ascii="Arial" w:hAnsi="Arial" w:cs="Arial"/>
          <w:sz w:val="24"/>
          <w:szCs w:val="24"/>
        </w:rPr>
      </w:pPr>
    </w:p>
    <w:p w:rsidR="00FC6371" w:rsidRPr="00E33B9B" w:rsidRDefault="00FC6371" w:rsidP="00E33B9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33B9B">
        <w:rPr>
          <w:rFonts w:ascii="Arial" w:hAnsi="Arial" w:cs="Arial"/>
          <w:sz w:val="24"/>
          <w:szCs w:val="24"/>
        </w:rPr>
        <w:t xml:space="preserve">Which authorities charge for dealing with </w:t>
      </w:r>
      <w:proofErr w:type="spellStart"/>
      <w:r w:rsidRPr="00E33B9B">
        <w:rPr>
          <w:rFonts w:ascii="Arial" w:hAnsi="Arial" w:cs="Arial"/>
          <w:sz w:val="24"/>
          <w:szCs w:val="24"/>
        </w:rPr>
        <w:t>Appointeeships</w:t>
      </w:r>
      <w:proofErr w:type="spellEnd"/>
      <w:r w:rsidRPr="00E33B9B">
        <w:rPr>
          <w:rFonts w:ascii="Arial" w:hAnsi="Arial" w:cs="Arial"/>
          <w:sz w:val="24"/>
          <w:szCs w:val="24"/>
        </w:rPr>
        <w:t>?</w:t>
      </w:r>
    </w:p>
    <w:p w:rsidR="00FC6371" w:rsidRDefault="00FC6371" w:rsidP="00F02B4F">
      <w:pPr>
        <w:pStyle w:val="ListParagraph"/>
        <w:rPr>
          <w:rFonts w:ascii="Arial" w:hAnsi="Arial" w:cs="Arial"/>
          <w:sz w:val="24"/>
          <w:szCs w:val="24"/>
        </w:rPr>
      </w:pPr>
    </w:p>
    <w:p w:rsidR="00FC6371" w:rsidRPr="00E33B9B" w:rsidRDefault="00FC6371" w:rsidP="00F02B4F">
      <w:pPr>
        <w:pStyle w:val="ListParagraph"/>
        <w:rPr>
          <w:rFonts w:ascii="Arial" w:hAnsi="Arial" w:cs="Arial"/>
          <w:i/>
          <w:sz w:val="24"/>
          <w:szCs w:val="24"/>
        </w:rPr>
      </w:pPr>
      <w:r w:rsidRPr="00E33B9B">
        <w:rPr>
          <w:rFonts w:ascii="Arial" w:hAnsi="Arial" w:cs="Arial"/>
          <w:i/>
          <w:sz w:val="24"/>
          <w:szCs w:val="24"/>
        </w:rPr>
        <w:t>Quite a few do so.</w:t>
      </w:r>
    </w:p>
    <w:p w:rsidR="00FC6371" w:rsidRDefault="00FC6371" w:rsidP="00F02B4F">
      <w:pPr>
        <w:pStyle w:val="ListParagraph"/>
        <w:rPr>
          <w:rFonts w:ascii="Arial" w:hAnsi="Arial" w:cs="Arial"/>
          <w:sz w:val="24"/>
          <w:szCs w:val="24"/>
        </w:rPr>
      </w:pPr>
    </w:p>
    <w:p w:rsidR="00FC6371" w:rsidRPr="00E33B9B" w:rsidRDefault="00FC6371" w:rsidP="00E33B9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33B9B">
        <w:rPr>
          <w:rFonts w:ascii="Arial" w:hAnsi="Arial" w:cs="Arial"/>
          <w:sz w:val="24"/>
          <w:szCs w:val="24"/>
        </w:rPr>
        <w:t xml:space="preserve">Obligations for safeguarding – if someone is acting </w:t>
      </w:r>
      <w:r w:rsidR="00E33B9B" w:rsidRPr="00E33B9B">
        <w:rPr>
          <w:rFonts w:ascii="Arial" w:hAnsi="Arial" w:cs="Arial"/>
          <w:sz w:val="24"/>
          <w:szCs w:val="24"/>
        </w:rPr>
        <w:t>inappropriately</w:t>
      </w:r>
      <w:r w:rsidRPr="00E33B9B">
        <w:rPr>
          <w:rFonts w:ascii="Arial" w:hAnsi="Arial" w:cs="Arial"/>
          <w:sz w:val="24"/>
          <w:szCs w:val="24"/>
        </w:rPr>
        <w:t xml:space="preserve"> as Power of Attorney </w:t>
      </w:r>
      <w:r w:rsidR="003D5D23">
        <w:rPr>
          <w:rFonts w:ascii="Arial" w:hAnsi="Arial" w:cs="Arial"/>
          <w:sz w:val="24"/>
          <w:szCs w:val="24"/>
        </w:rPr>
        <w:t>should we</w:t>
      </w:r>
      <w:r w:rsidRPr="00E33B9B">
        <w:rPr>
          <w:rFonts w:ascii="Arial" w:hAnsi="Arial" w:cs="Arial"/>
          <w:sz w:val="24"/>
          <w:szCs w:val="24"/>
        </w:rPr>
        <w:t xml:space="preserve"> raise </w:t>
      </w:r>
      <w:r w:rsidR="003D5D23">
        <w:rPr>
          <w:rFonts w:ascii="Arial" w:hAnsi="Arial" w:cs="Arial"/>
          <w:sz w:val="24"/>
          <w:szCs w:val="24"/>
        </w:rPr>
        <w:t xml:space="preserve">this </w:t>
      </w:r>
      <w:r w:rsidRPr="00E33B9B">
        <w:rPr>
          <w:rFonts w:ascii="Arial" w:hAnsi="Arial" w:cs="Arial"/>
          <w:sz w:val="24"/>
          <w:szCs w:val="24"/>
        </w:rPr>
        <w:t>with</w:t>
      </w:r>
      <w:r w:rsidR="003D5D23">
        <w:rPr>
          <w:rFonts w:ascii="Arial" w:hAnsi="Arial" w:cs="Arial"/>
          <w:sz w:val="24"/>
          <w:szCs w:val="24"/>
        </w:rPr>
        <w:t xml:space="preserve"> the</w:t>
      </w:r>
      <w:r w:rsidRPr="00E33B9B">
        <w:rPr>
          <w:rFonts w:ascii="Arial" w:hAnsi="Arial" w:cs="Arial"/>
          <w:sz w:val="24"/>
          <w:szCs w:val="24"/>
        </w:rPr>
        <w:t xml:space="preserve"> OPG?</w:t>
      </w:r>
    </w:p>
    <w:p w:rsidR="00FC6371" w:rsidRDefault="00FC6371" w:rsidP="00F02B4F">
      <w:pPr>
        <w:pStyle w:val="ListParagraph"/>
        <w:rPr>
          <w:rFonts w:ascii="Arial" w:hAnsi="Arial" w:cs="Arial"/>
          <w:sz w:val="24"/>
          <w:szCs w:val="24"/>
        </w:rPr>
      </w:pPr>
    </w:p>
    <w:p w:rsidR="00FC6371" w:rsidRPr="003D5D23" w:rsidRDefault="00FC6371" w:rsidP="003D5D2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D5D23">
        <w:rPr>
          <w:rFonts w:ascii="Arial" w:hAnsi="Arial" w:cs="Arial"/>
          <w:sz w:val="24"/>
          <w:szCs w:val="24"/>
        </w:rPr>
        <w:t xml:space="preserve">Majority of </w:t>
      </w:r>
      <w:r w:rsidR="003D5D23" w:rsidRPr="003D5D23">
        <w:rPr>
          <w:rFonts w:ascii="Arial" w:hAnsi="Arial" w:cs="Arial"/>
          <w:sz w:val="24"/>
          <w:szCs w:val="24"/>
        </w:rPr>
        <w:t>authorities</w:t>
      </w:r>
      <w:r w:rsidRPr="003D5D23">
        <w:rPr>
          <w:rFonts w:ascii="Arial" w:hAnsi="Arial" w:cs="Arial"/>
          <w:sz w:val="24"/>
          <w:szCs w:val="24"/>
        </w:rPr>
        <w:t xml:space="preserve"> refer to </w:t>
      </w:r>
      <w:r w:rsidR="003D5D23">
        <w:rPr>
          <w:rFonts w:ascii="Arial" w:hAnsi="Arial" w:cs="Arial"/>
          <w:sz w:val="24"/>
          <w:szCs w:val="24"/>
        </w:rPr>
        <w:t xml:space="preserve">their </w:t>
      </w:r>
      <w:r w:rsidR="003D5D23" w:rsidRPr="003D5D23">
        <w:rPr>
          <w:rFonts w:ascii="Arial" w:hAnsi="Arial" w:cs="Arial"/>
          <w:sz w:val="24"/>
          <w:szCs w:val="24"/>
        </w:rPr>
        <w:t>Safeguarding</w:t>
      </w:r>
      <w:r w:rsidRPr="003D5D23">
        <w:rPr>
          <w:rFonts w:ascii="Arial" w:hAnsi="Arial" w:cs="Arial"/>
          <w:sz w:val="24"/>
          <w:szCs w:val="24"/>
        </w:rPr>
        <w:t xml:space="preserve"> Team.</w:t>
      </w:r>
    </w:p>
    <w:p w:rsidR="00FC6371" w:rsidRDefault="00FC6371" w:rsidP="00F02B4F">
      <w:pPr>
        <w:pStyle w:val="ListParagraph"/>
        <w:rPr>
          <w:rFonts w:ascii="Arial" w:hAnsi="Arial" w:cs="Arial"/>
          <w:sz w:val="24"/>
          <w:szCs w:val="24"/>
        </w:rPr>
      </w:pPr>
    </w:p>
    <w:p w:rsidR="00FC6371" w:rsidRPr="003D5D23" w:rsidRDefault="003D5D23" w:rsidP="003D5D2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3D5D23">
        <w:rPr>
          <w:rFonts w:ascii="Arial" w:hAnsi="Arial" w:cs="Arial"/>
          <w:b/>
          <w:sz w:val="24"/>
          <w:szCs w:val="24"/>
        </w:rPr>
        <w:t>Date of next meeting</w:t>
      </w:r>
    </w:p>
    <w:p w:rsidR="003D5D23" w:rsidRDefault="003D5D23" w:rsidP="003D5D23">
      <w:pPr>
        <w:pStyle w:val="ListParagraph"/>
        <w:rPr>
          <w:rFonts w:ascii="Arial" w:hAnsi="Arial" w:cs="Arial"/>
          <w:sz w:val="24"/>
          <w:szCs w:val="24"/>
        </w:rPr>
      </w:pPr>
    </w:p>
    <w:p w:rsidR="005205B3" w:rsidRPr="005205B3" w:rsidRDefault="003D5D23" w:rsidP="003D5D2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next meeting will take place on 19/5/16 at the Burlington Hotel.</w:t>
      </w:r>
    </w:p>
    <w:sectPr w:rsidR="005205B3" w:rsidRPr="00520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697B"/>
    <w:multiLevelType w:val="hybridMultilevel"/>
    <w:tmpl w:val="47C60632"/>
    <w:lvl w:ilvl="0" w:tplc="8BA6E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045850"/>
    <w:multiLevelType w:val="hybridMultilevel"/>
    <w:tmpl w:val="42285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05E5F"/>
    <w:multiLevelType w:val="hybridMultilevel"/>
    <w:tmpl w:val="FF120080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7472A"/>
    <w:multiLevelType w:val="hybridMultilevel"/>
    <w:tmpl w:val="A288EC0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72"/>
    <w:rsid w:val="000021DF"/>
    <w:rsid w:val="00054829"/>
    <w:rsid w:val="00074CA9"/>
    <w:rsid w:val="00075A6F"/>
    <w:rsid w:val="000A368F"/>
    <w:rsid w:val="00123463"/>
    <w:rsid w:val="00243BD7"/>
    <w:rsid w:val="002D1A65"/>
    <w:rsid w:val="003060E2"/>
    <w:rsid w:val="003259D8"/>
    <w:rsid w:val="003D5D23"/>
    <w:rsid w:val="005205B3"/>
    <w:rsid w:val="005C34D4"/>
    <w:rsid w:val="006511D9"/>
    <w:rsid w:val="00A467E4"/>
    <w:rsid w:val="00A626AE"/>
    <w:rsid w:val="00A96DA4"/>
    <w:rsid w:val="00AB42A7"/>
    <w:rsid w:val="00AE0D6F"/>
    <w:rsid w:val="00B0471D"/>
    <w:rsid w:val="00B94C8E"/>
    <w:rsid w:val="00BC1A84"/>
    <w:rsid w:val="00C324F8"/>
    <w:rsid w:val="00D13A91"/>
    <w:rsid w:val="00D35940"/>
    <w:rsid w:val="00D817DC"/>
    <w:rsid w:val="00D911F4"/>
    <w:rsid w:val="00E22289"/>
    <w:rsid w:val="00E33B9B"/>
    <w:rsid w:val="00E56B72"/>
    <w:rsid w:val="00EF011D"/>
    <w:rsid w:val="00F02B4F"/>
    <w:rsid w:val="00F23FF1"/>
    <w:rsid w:val="00FC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5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7E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5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7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caldirect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Rank, Sarah</dc:creator>
  <cp:lastModifiedBy>Bradley, Amber</cp:lastModifiedBy>
  <cp:revision>2</cp:revision>
  <dcterms:created xsi:type="dcterms:W3CDTF">2015-11-18T09:06:00Z</dcterms:created>
  <dcterms:modified xsi:type="dcterms:W3CDTF">2015-11-18T09:06:00Z</dcterms:modified>
</cp:coreProperties>
</file>